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D6" w:rsidRPr="005A18D5" w:rsidRDefault="00882867" w:rsidP="00882867">
      <w:pPr>
        <w:jc w:val="center"/>
        <w:rPr>
          <w:rFonts w:ascii="Arial" w:hAnsi="Arial" w:cs="Arial"/>
          <w:sz w:val="24"/>
        </w:rPr>
      </w:pPr>
      <w:r w:rsidRPr="005A18D5">
        <w:rPr>
          <w:rFonts w:ascii="Arial" w:hAnsi="Arial" w:cs="Arial"/>
          <w:b/>
          <w:noProof/>
        </w:rPr>
        <w:drawing>
          <wp:inline distT="0" distB="0" distL="0" distR="0" wp14:anchorId="02E3FBF9" wp14:editId="7F463CBF">
            <wp:extent cx="4542321" cy="1553952"/>
            <wp:effectExtent l="0" t="0" r="0" b="8255"/>
            <wp:docPr id="14" name="Picture 14" descr="C:\Users\TGKEANE\AppData\Local\Temp\6\notesA63E55\LAB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GKEANE\AppData\Local\Temp\6\notesA63E55\LAB logo 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441" cy="1557414"/>
                    </a:xfrm>
                    <a:prstGeom prst="rect">
                      <a:avLst/>
                    </a:prstGeom>
                    <a:noFill/>
                    <a:ln>
                      <a:noFill/>
                    </a:ln>
                  </pic:spPr>
                </pic:pic>
              </a:graphicData>
            </a:graphic>
          </wp:inline>
        </w:drawing>
      </w:r>
    </w:p>
    <w:p w:rsidR="00882867" w:rsidRPr="005A18D5" w:rsidRDefault="00882867" w:rsidP="00882867">
      <w:pPr>
        <w:jc w:val="center"/>
        <w:rPr>
          <w:rFonts w:ascii="Arial" w:hAnsi="Arial" w:cs="Arial"/>
          <w:sz w:val="24"/>
        </w:rPr>
      </w:pPr>
    </w:p>
    <w:p w:rsidR="00882867" w:rsidRPr="005A18D5" w:rsidRDefault="00882867" w:rsidP="00882867">
      <w:pPr>
        <w:jc w:val="center"/>
        <w:rPr>
          <w:rFonts w:ascii="Arial" w:hAnsi="Arial" w:cs="Arial"/>
          <w:sz w:val="24"/>
        </w:rPr>
      </w:pPr>
    </w:p>
    <w:p w:rsidR="00551B48" w:rsidRPr="005A18D5" w:rsidRDefault="00551B48" w:rsidP="00882867">
      <w:pPr>
        <w:jc w:val="center"/>
        <w:rPr>
          <w:rFonts w:ascii="Arial" w:hAnsi="Arial" w:cs="Arial"/>
          <w:sz w:val="24"/>
        </w:rPr>
      </w:pPr>
    </w:p>
    <w:p w:rsidR="00882867" w:rsidRPr="005A18D5" w:rsidRDefault="00882867" w:rsidP="005A18D5">
      <w:pPr>
        <w:spacing w:after="0"/>
        <w:rPr>
          <w:rFonts w:ascii="Arial" w:hAnsi="Arial" w:cs="Arial"/>
          <w:b/>
          <w:color w:val="31849B" w:themeColor="accent5" w:themeShade="BF"/>
          <w:sz w:val="52"/>
          <w:szCs w:val="52"/>
        </w:rPr>
      </w:pPr>
      <w:r w:rsidRPr="005A18D5">
        <w:rPr>
          <w:rFonts w:ascii="Arial" w:hAnsi="Arial" w:cs="Arial"/>
          <w:b/>
          <w:color w:val="31849B" w:themeColor="accent5" w:themeShade="BF"/>
          <w:sz w:val="56"/>
          <w:szCs w:val="56"/>
        </w:rPr>
        <w:t>P</w:t>
      </w:r>
      <w:r w:rsidR="00551B48" w:rsidRPr="005A18D5">
        <w:rPr>
          <w:rFonts w:ascii="Arial" w:hAnsi="Arial" w:cs="Arial"/>
          <w:b/>
          <w:color w:val="31849B" w:themeColor="accent5" w:themeShade="BF"/>
          <w:sz w:val="56"/>
          <w:szCs w:val="56"/>
        </w:rPr>
        <w:t xml:space="preserve">ilot </w:t>
      </w:r>
      <w:r w:rsidRPr="005A18D5">
        <w:rPr>
          <w:rFonts w:ascii="Arial" w:hAnsi="Arial" w:cs="Arial"/>
          <w:b/>
          <w:color w:val="31849B" w:themeColor="accent5" w:themeShade="BF"/>
          <w:sz w:val="56"/>
          <w:szCs w:val="56"/>
        </w:rPr>
        <w:t>P</w:t>
      </w:r>
      <w:r w:rsidR="00551B48" w:rsidRPr="005A18D5">
        <w:rPr>
          <w:rFonts w:ascii="Arial" w:hAnsi="Arial" w:cs="Arial"/>
          <w:b/>
          <w:color w:val="31849B" w:themeColor="accent5" w:themeShade="BF"/>
          <w:sz w:val="56"/>
          <w:szCs w:val="56"/>
        </w:rPr>
        <w:t xml:space="preserve">rivate </w:t>
      </w:r>
      <w:r w:rsidRPr="005A18D5">
        <w:rPr>
          <w:rFonts w:ascii="Arial" w:hAnsi="Arial" w:cs="Arial"/>
          <w:b/>
          <w:color w:val="31849B" w:themeColor="accent5" w:themeShade="BF"/>
          <w:sz w:val="56"/>
          <w:szCs w:val="56"/>
        </w:rPr>
        <w:t>P</w:t>
      </w:r>
      <w:r w:rsidR="00551B48" w:rsidRPr="005A18D5">
        <w:rPr>
          <w:rFonts w:ascii="Arial" w:hAnsi="Arial" w:cs="Arial"/>
          <w:b/>
          <w:color w:val="31849B" w:themeColor="accent5" w:themeShade="BF"/>
          <w:sz w:val="56"/>
          <w:szCs w:val="56"/>
        </w:rPr>
        <w:t>ractitioner Scheme for the</w:t>
      </w:r>
      <w:r w:rsidRPr="005A18D5">
        <w:rPr>
          <w:rFonts w:ascii="Arial" w:hAnsi="Arial" w:cs="Arial"/>
          <w:b/>
          <w:color w:val="31849B" w:themeColor="accent5" w:themeShade="BF"/>
          <w:sz w:val="56"/>
          <w:szCs w:val="56"/>
        </w:rPr>
        <w:t xml:space="preserve"> P</w:t>
      </w:r>
      <w:r w:rsidR="00551B48" w:rsidRPr="005A18D5">
        <w:rPr>
          <w:rFonts w:ascii="Arial" w:hAnsi="Arial" w:cs="Arial"/>
          <w:b/>
          <w:color w:val="31849B" w:themeColor="accent5" w:themeShade="BF"/>
          <w:sz w:val="56"/>
          <w:szCs w:val="56"/>
        </w:rPr>
        <w:t xml:space="preserve">rovision of </w:t>
      </w:r>
      <w:r w:rsidRPr="005A18D5">
        <w:rPr>
          <w:rFonts w:ascii="Arial" w:hAnsi="Arial" w:cs="Arial"/>
          <w:b/>
          <w:color w:val="31849B" w:themeColor="accent5" w:themeShade="BF"/>
          <w:sz w:val="56"/>
          <w:szCs w:val="56"/>
        </w:rPr>
        <w:t>F</w:t>
      </w:r>
      <w:r w:rsidR="005A18D5" w:rsidRPr="005A18D5">
        <w:rPr>
          <w:rFonts w:ascii="Arial" w:hAnsi="Arial" w:cs="Arial"/>
          <w:b/>
          <w:color w:val="31849B" w:themeColor="accent5" w:themeShade="BF"/>
          <w:sz w:val="56"/>
          <w:szCs w:val="56"/>
        </w:rPr>
        <w:t xml:space="preserve">amily </w:t>
      </w:r>
      <w:r w:rsidR="00551B48" w:rsidRPr="005A18D5">
        <w:rPr>
          <w:rFonts w:ascii="Arial" w:hAnsi="Arial" w:cs="Arial"/>
          <w:b/>
          <w:color w:val="31849B" w:themeColor="accent5" w:themeShade="BF"/>
          <w:sz w:val="52"/>
          <w:szCs w:val="52"/>
        </w:rPr>
        <w:t>Mediation Services</w:t>
      </w:r>
      <w:r w:rsidR="005A18D5" w:rsidRPr="005A18D5">
        <w:rPr>
          <w:rFonts w:ascii="Arial" w:hAnsi="Arial" w:cs="Arial"/>
          <w:b/>
          <w:color w:val="31849B" w:themeColor="accent5" w:themeShade="BF"/>
          <w:sz w:val="52"/>
          <w:szCs w:val="52"/>
        </w:rPr>
        <w:t xml:space="preserve"> </w:t>
      </w:r>
    </w:p>
    <w:p w:rsidR="005A18D5" w:rsidRPr="005A18D5" w:rsidRDefault="005A18D5" w:rsidP="005A18D5">
      <w:pPr>
        <w:spacing w:after="0"/>
        <w:rPr>
          <w:rFonts w:ascii="Arial" w:hAnsi="Arial" w:cs="Arial"/>
          <w:b/>
          <w:color w:val="31849B" w:themeColor="accent5" w:themeShade="BF"/>
          <w:sz w:val="56"/>
          <w:szCs w:val="56"/>
        </w:rPr>
      </w:pPr>
    </w:p>
    <w:p w:rsidR="00551B48" w:rsidRPr="005A18D5" w:rsidRDefault="00551B48" w:rsidP="00551B48">
      <w:pPr>
        <w:jc w:val="both"/>
        <w:rPr>
          <w:rFonts w:ascii="Arial" w:hAnsi="Arial" w:cs="Arial"/>
          <w:b/>
          <w:sz w:val="52"/>
          <w:szCs w:val="52"/>
        </w:rPr>
      </w:pPr>
      <w:r w:rsidRPr="005A18D5">
        <w:rPr>
          <w:rFonts w:ascii="Arial" w:hAnsi="Arial" w:cs="Arial"/>
          <w:b/>
          <w:sz w:val="52"/>
          <w:szCs w:val="52"/>
        </w:rPr>
        <w:t>Terms and Conditions</w:t>
      </w:r>
    </w:p>
    <w:p w:rsidR="00551B48" w:rsidRPr="005A18D5" w:rsidRDefault="00882867" w:rsidP="00551B48">
      <w:pPr>
        <w:jc w:val="both"/>
        <w:rPr>
          <w:rFonts w:ascii="Arial" w:hAnsi="Arial" w:cs="Arial"/>
          <w:b/>
          <w:sz w:val="52"/>
          <w:szCs w:val="52"/>
        </w:rPr>
      </w:pPr>
      <w:r w:rsidRPr="005A18D5">
        <w:rPr>
          <w:rFonts w:ascii="Arial" w:hAnsi="Arial" w:cs="Arial"/>
          <w:b/>
          <w:color w:val="31849B" w:themeColor="accent5" w:themeShade="BF"/>
          <w:sz w:val="56"/>
          <w:szCs w:val="56"/>
        </w:rPr>
        <w:t xml:space="preserve"> </w:t>
      </w:r>
    </w:p>
    <w:tbl>
      <w:tblPr>
        <w:tblStyle w:val="TableGrid"/>
        <w:tblW w:w="0" w:type="auto"/>
        <w:tblLook w:val="04A0" w:firstRow="1" w:lastRow="0" w:firstColumn="1" w:lastColumn="0" w:noHBand="0" w:noVBand="1"/>
      </w:tblPr>
      <w:tblGrid>
        <w:gridCol w:w="4571"/>
        <w:gridCol w:w="4671"/>
      </w:tblGrid>
      <w:tr w:rsidR="00551B48" w:rsidRPr="005A18D5" w:rsidTr="00FE0EFE">
        <w:tc>
          <w:tcPr>
            <w:tcW w:w="4788" w:type="dxa"/>
          </w:tcPr>
          <w:p w:rsidR="00551B48" w:rsidRPr="005A18D5" w:rsidRDefault="004643FD" w:rsidP="00FE0EFE">
            <w:pPr>
              <w:rPr>
                <w:rFonts w:ascii="Arial" w:hAnsi="Arial" w:cs="Arial"/>
                <w:b/>
              </w:rPr>
            </w:pPr>
            <w:r>
              <w:rPr>
                <w:rFonts w:ascii="Arial" w:hAnsi="Arial" w:cs="Arial"/>
                <w:b/>
              </w:rPr>
              <w:t>Status: Final</w:t>
            </w:r>
            <w:bookmarkStart w:id="0" w:name="_GoBack"/>
            <w:bookmarkEnd w:id="0"/>
          </w:p>
          <w:p w:rsidR="00551B48" w:rsidRPr="005A18D5" w:rsidRDefault="00551B48" w:rsidP="00FE0EFE">
            <w:pPr>
              <w:rPr>
                <w:rFonts w:ascii="Arial" w:hAnsi="Arial" w:cs="Arial"/>
                <w:b/>
              </w:rPr>
            </w:pPr>
            <w:r w:rsidRPr="005A18D5">
              <w:rPr>
                <w:rFonts w:ascii="Arial" w:hAnsi="Arial" w:cs="Arial"/>
                <w:b/>
              </w:rPr>
              <w:t>Version: 1.0</w:t>
            </w:r>
          </w:p>
          <w:p w:rsidR="00551B48" w:rsidRPr="005A18D5" w:rsidRDefault="00551B48" w:rsidP="00FE0EFE">
            <w:pPr>
              <w:rPr>
                <w:rFonts w:ascii="Arial" w:hAnsi="Arial" w:cs="Arial"/>
                <w:b/>
              </w:rPr>
            </w:pPr>
            <w:r w:rsidRPr="005A18D5">
              <w:rPr>
                <w:rFonts w:ascii="Arial" w:hAnsi="Arial" w:cs="Arial"/>
                <w:b/>
              </w:rPr>
              <w:t>Date: 20</w:t>
            </w:r>
            <w:r w:rsidRPr="005A18D5">
              <w:rPr>
                <w:rFonts w:ascii="Arial" w:hAnsi="Arial" w:cs="Arial"/>
                <w:b/>
                <w:vertAlign w:val="superscript"/>
              </w:rPr>
              <w:t>th</w:t>
            </w:r>
            <w:r w:rsidRPr="005A18D5">
              <w:rPr>
                <w:rFonts w:ascii="Arial" w:hAnsi="Arial" w:cs="Arial"/>
                <w:b/>
              </w:rPr>
              <w:t xml:space="preserve"> December 2022</w:t>
            </w:r>
          </w:p>
        </w:tc>
        <w:tc>
          <w:tcPr>
            <w:tcW w:w="4788" w:type="dxa"/>
          </w:tcPr>
          <w:p w:rsidR="00551B48" w:rsidRPr="005A18D5" w:rsidRDefault="00551B48" w:rsidP="00FE0EFE">
            <w:pPr>
              <w:rPr>
                <w:rFonts w:ascii="Arial" w:hAnsi="Arial" w:cs="Arial"/>
                <w:b/>
              </w:rPr>
            </w:pPr>
            <w:r w:rsidRPr="005A18D5">
              <w:rPr>
                <w:rFonts w:ascii="Arial" w:hAnsi="Arial" w:cs="Arial"/>
                <w:b/>
              </w:rPr>
              <w:t>Authors: FMS Operations</w:t>
            </w:r>
          </w:p>
          <w:p w:rsidR="00551B48" w:rsidRPr="005A18D5" w:rsidRDefault="00551B48" w:rsidP="00FE0EFE">
            <w:pPr>
              <w:rPr>
                <w:rFonts w:ascii="Arial" w:hAnsi="Arial" w:cs="Arial"/>
                <w:b/>
              </w:rPr>
            </w:pPr>
            <w:r w:rsidRPr="005A18D5">
              <w:rPr>
                <w:rFonts w:ascii="Arial" w:hAnsi="Arial" w:cs="Arial"/>
                <w:b/>
              </w:rPr>
              <w:t>For queries: fmsops@legalaidboard.ie</w:t>
            </w:r>
          </w:p>
        </w:tc>
      </w:tr>
    </w:tbl>
    <w:p w:rsidR="00882867" w:rsidRPr="005A18D5" w:rsidRDefault="00882867" w:rsidP="00551B48">
      <w:pPr>
        <w:rPr>
          <w:rFonts w:ascii="Arial" w:hAnsi="Arial" w:cs="Arial"/>
          <w:b/>
          <w:sz w:val="50"/>
          <w:szCs w:val="50"/>
        </w:rPr>
      </w:pPr>
      <w:r w:rsidRPr="005A18D5">
        <w:rPr>
          <w:rFonts w:ascii="Arial" w:hAnsi="Arial" w:cs="Arial"/>
          <w:b/>
          <w:color w:val="00B050"/>
          <w:sz w:val="72"/>
          <w:szCs w:val="72"/>
        </w:rPr>
        <w:br/>
      </w:r>
    </w:p>
    <w:p w:rsidR="00882867" w:rsidRPr="005A18D5" w:rsidRDefault="00882867" w:rsidP="0088286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sdt>
      <w:sdtPr>
        <w:rPr>
          <w:rFonts w:ascii="Arial" w:eastAsia="Times New Roman" w:hAnsi="Arial" w:cs="Arial"/>
          <w:b w:val="0"/>
          <w:bCs w:val="0"/>
          <w:color w:val="auto"/>
          <w:sz w:val="24"/>
          <w:szCs w:val="24"/>
          <w:lang w:val="en-IE" w:eastAsia="en-GB"/>
        </w:rPr>
        <w:id w:val="-2026698782"/>
        <w:docPartObj>
          <w:docPartGallery w:val="Table of Contents"/>
          <w:docPartUnique/>
        </w:docPartObj>
      </w:sdtPr>
      <w:sdtEndPr>
        <w:rPr>
          <w:rFonts w:eastAsiaTheme="minorEastAsia"/>
          <w:noProof/>
          <w:sz w:val="22"/>
          <w:szCs w:val="22"/>
          <w:lang w:eastAsia="en-IE"/>
        </w:rPr>
      </w:sdtEndPr>
      <w:sdtContent>
        <w:p w:rsidR="00F46398" w:rsidRDefault="00F46398" w:rsidP="00551B48">
          <w:pPr>
            <w:pStyle w:val="TOCHeading"/>
            <w:rPr>
              <w:rFonts w:ascii="Arial" w:eastAsia="Times New Roman" w:hAnsi="Arial" w:cs="Arial"/>
              <w:b w:val="0"/>
              <w:bCs w:val="0"/>
              <w:color w:val="auto"/>
              <w:sz w:val="24"/>
              <w:szCs w:val="24"/>
              <w:lang w:val="en-IE" w:eastAsia="en-GB"/>
            </w:rPr>
          </w:pPr>
        </w:p>
        <w:p w:rsidR="00F46398" w:rsidRDefault="00551B48" w:rsidP="00FC4FA9">
          <w:pPr>
            <w:pStyle w:val="TOCHeading"/>
            <w:rPr>
              <w:rFonts w:ascii="Arial" w:hAnsi="Arial" w:cs="Arial"/>
              <w:color w:val="auto"/>
            </w:rPr>
          </w:pPr>
          <w:r w:rsidRPr="00FC4FA9">
            <w:rPr>
              <w:rFonts w:ascii="Arial" w:hAnsi="Arial" w:cs="Arial"/>
              <w:color w:val="auto"/>
            </w:rPr>
            <w:t>Table of Contents</w:t>
          </w:r>
        </w:p>
        <w:p w:rsidR="00FC4FA9" w:rsidRPr="00FC4FA9" w:rsidRDefault="00FC4FA9" w:rsidP="00FC4FA9">
          <w:pPr>
            <w:rPr>
              <w:lang w:val="en-US" w:eastAsia="ja-JP"/>
            </w:rPr>
          </w:pPr>
        </w:p>
        <w:p w:rsidR="00551B48" w:rsidRPr="005A18D5" w:rsidRDefault="00551B48" w:rsidP="00551B48">
          <w:pPr>
            <w:pStyle w:val="TOC3"/>
            <w:tabs>
              <w:tab w:val="right" w:leader="dot" w:pos="9350"/>
            </w:tabs>
            <w:rPr>
              <w:rFonts w:ascii="Arial" w:eastAsiaTheme="minorEastAsia" w:hAnsi="Arial" w:cs="Arial"/>
              <w:noProof/>
              <w:sz w:val="22"/>
              <w:szCs w:val="22"/>
              <w:lang w:eastAsia="en-IE"/>
            </w:rPr>
          </w:pPr>
          <w:r w:rsidRPr="005A18D5">
            <w:rPr>
              <w:rFonts w:ascii="Arial" w:hAnsi="Arial" w:cs="Arial"/>
              <w:b/>
            </w:rPr>
            <w:fldChar w:fldCharType="begin"/>
          </w:r>
          <w:r w:rsidRPr="005A18D5">
            <w:rPr>
              <w:rFonts w:ascii="Arial" w:hAnsi="Arial" w:cs="Arial"/>
              <w:b/>
            </w:rPr>
            <w:instrText xml:space="preserve"> TOC \o "1-3" \h \z \u </w:instrText>
          </w:r>
          <w:r w:rsidRPr="005A18D5">
            <w:rPr>
              <w:rFonts w:ascii="Arial" w:hAnsi="Arial" w:cs="Arial"/>
              <w:b/>
            </w:rPr>
            <w:fldChar w:fldCharType="separate"/>
          </w:r>
          <w:hyperlink w:anchor="_Toc447120303" w:history="1">
            <w:r w:rsidRPr="005A18D5">
              <w:rPr>
                <w:rStyle w:val="Hyperlink"/>
                <w:rFonts w:ascii="Arial" w:hAnsi="Arial" w:cs="Arial"/>
                <w:b/>
                <w:bCs/>
                <w:noProof/>
              </w:rPr>
              <w:t>INTRODUCTION</w:t>
            </w:r>
          </w:hyperlink>
          <w:r w:rsidR="00137269">
            <w:rPr>
              <w:rFonts w:ascii="Arial" w:hAnsi="Arial" w:cs="Arial"/>
              <w:noProof/>
            </w:rPr>
            <w:t>…………………………………………………………</w:t>
          </w:r>
          <w:r w:rsidR="00133B95">
            <w:rPr>
              <w:rFonts w:ascii="Arial" w:hAnsi="Arial" w:cs="Arial"/>
              <w:noProof/>
            </w:rPr>
            <w:t>.</w:t>
          </w:r>
          <w:r w:rsidR="00137269">
            <w:rPr>
              <w:rFonts w:ascii="Arial" w:hAnsi="Arial" w:cs="Arial"/>
              <w:noProof/>
            </w:rPr>
            <w:t xml:space="preserve">  3</w:t>
          </w:r>
        </w:p>
        <w:p w:rsidR="00551B48" w:rsidRPr="005A18D5" w:rsidRDefault="004643FD" w:rsidP="00551B48">
          <w:pPr>
            <w:pStyle w:val="TOC3"/>
            <w:tabs>
              <w:tab w:val="right" w:leader="dot" w:pos="9350"/>
            </w:tabs>
            <w:rPr>
              <w:rFonts w:ascii="Arial" w:eastAsiaTheme="minorEastAsia" w:hAnsi="Arial" w:cs="Arial"/>
              <w:noProof/>
              <w:sz w:val="22"/>
              <w:szCs w:val="22"/>
              <w:lang w:eastAsia="en-IE"/>
            </w:rPr>
          </w:pPr>
          <w:hyperlink w:anchor="_Toc447120304" w:history="1">
            <w:r w:rsidR="00551B48" w:rsidRPr="005A18D5">
              <w:rPr>
                <w:rStyle w:val="Hyperlink"/>
                <w:rFonts w:ascii="Arial" w:hAnsi="Arial" w:cs="Arial"/>
                <w:b/>
                <w:bCs/>
                <w:noProof/>
              </w:rPr>
              <w:t>PANEL OF MEDIATORS</w:t>
            </w:r>
          </w:hyperlink>
          <w:r w:rsidR="00137269">
            <w:rPr>
              <w:rFonts w:ascii="Arial" w:hAnsi="Arial" w:cs="Arial"/>
              <w:noProof/>
            </w:rPr>
            <w:t>………………………………………………</w:t>
          </w:r>
          <w:r w:rsidR="00133B95">
            <w:rPr>
              <w:rFonts w:ascii="Arial" w:hAnsi="Arial" w:cs="Arial"/>
              <w:noProof/>
            </w:rPr>
            <w:t>..</w:t>
          </w:r>
          <w:r w:rsidR="00137269">
            <w:rPr>
              <w:rFonts w:ascii="Arial" w:hAnsi="Arial" w:cs="Arial"/>
              <w:noProof/>
            </w:rPr>
            <w:t xml:space="preserve">  3</w:t>
          </w:r>
        </w:p>
        <w:p w:rsidR="00551B48" w:rsidRPr="005A18D5" w:rsidRDefault="007B5B79" w:rsidP="00551B48">
          <w:pPr>
            <w:pStyle w:val="TOC3"/>
            <w:tabs>
              <w:tab w:val="right" w:leader="dot" w:pos="9350"/>
            </w:tabs>
            <w:rPr>
              <w:rFonts w:ascii="Arial" w:eastAsiaTheme="minorEastAsia" w:hAnsi="Arial" w:cs="Arial"/>
              <w:noProof/>
              <w:sz w:val="22"/>
              <w:szCs w:val="22"/>
              <w:lang w:eastAsia="en-IE"/>
            </w:rPr>
          </w:pPr>
          <w:r w:rsidRPr="005A18D5">
            <w:rPr>
              <w:rFonts w:ascii="Arial" w:hAnsi="Arial" w:cs="Arial"/>
              <w:b/>
              <w:noProof/>
            </w:rPr>
            <w:t>REFERRAL OF CASES</w:t>
          </w:r>
          <w:r w:rsidR="00137269" w:rsidRPr="00137269">
            <w:rPr>
              <w:rFonts w:ascii="Arial" w:hAnsi="Arial" w:cs="Arial"/>
              <w:noProof/>
            </w:rPr>
            <w:t xml:space="preserve">………………………………………………… </w:t>
          </w:r>
          <w:r w:rsidR="00137269">
            <w:rPr>
              <w:rFonts w:ascii="Arial" w:hAnsi="Arial" w:cs="Arial"/>
              <w:noProof/>
            </w:rPr>
            <w:t xml:space="preserve"> </w:t>
          </w:r>
          <w:r w:rsidR="00137269" w:rsidRPr="00137269">
            <w:rPr>
              <w:rFonts w:ascii="Arial" w:hAnsi="Arial" w:cs="Arial"/>
              <w:noProof/>
            </w:rPr>
            <w:t>4</w:t>
          </w:r>
        </w:p>
        <w:p w:rsidR="00551B48" w:rsidRPr="005A18D5" w:rsidRDefault="004643FD" w:rsidP="00551B48">
          <w:pPr>
            <w:pStyle w:val="TOC3"/>
            <w:tabs>
              <w:tab w:val="right" w:leader="dot" w:pos="9350"/>
            </w:tabs>
            <w:rPr>
              <w:rFonts w:ascii="Arial" w:eastAsiaTheme="minorEastAsia" w:hAnsi="Arial" w:cs="Arial"/>
              <w:noProof/>
              <w:sz w:val="22"/>
              <w:szCs w:val="22"/>
              <w:lang w:eastAsia="en-IE"/>
            </w:rPr>
          </w:pPr>
          <w:hyperlink w:anchor="_Toc447120312" w:history="1">
            <w:r w:rsidR="007B5B79" w:rsidRPr="005A18D5">
              <w:rPr>
                <w:rStyle w:val="Hyperlink"/>
                <w:rFonts w:ascii="Arial" w:hAnsi="Arial" w:cs="Arial"/>
                <w:b/>
                <w:bCs/>
                <w:noProof/>
              </w:rPr>
              <w:t>QUALITY SERVICE</w:t>
            </w:r>
          </w:hyperlink>
          <w:r w:rsidR="00137269">
            <w:rPr>
              <w:rFonts w:ascii="Arial" w:hAnsi="Arial" w:cs="Arial"/>
              <w:noProof/>
            </w:rPr>
            <w:t>……………………………………………………...  4</w:t>
          </w:r>
        </w:p>
        <w:p w:rsidR="00551B48" w:rsidRPr="005A18D5" w:rsidRDefault="004643FD" w:rsidP="00551B48">
          <w:pPr>
            <w:pStyle w:val="TOC3"/>
            <w:tabs>
              <w:tab w:val="right" w:leader="dot" w:pos="9350"/>
            </w:tabs>
            <w:rPr>
              <w:rFonts w:ascii="Arial" w:eastAsiaTheme="minorEastAsia" w:hAnsi="Arial" w:cs="Arial"/>
              <w:noProof/>
              <w:sz w:val="22"/>
              <w:szCs w:val="22"/>
              <w:lang w:eastAsia="en-IE"/>
            </w:rPr>
          </w:pPr>
          <w:hyperlink w:anchor="_Toc447120313" w:history="1">
            <w:r w:rsidR="007B5B79" w:rsidRPr="005A18D5">
              <w:rPr>
                <w:rStyle w:val="Hyperlink"/>
                <w:rFonts w:ascii="Arial" w:hAnsi="Arial" w:cs="Arial"/>
                <w:b/>
                <w:bCs/>
                <w:noProof/>
              </w:rPr>
              <w:t>MONITORING</w:t>
            </w:r>
          </w:hyperlink>
          <w:r w:rsidR="00137269">
            <w:rPr>
              <w:rFonts w:ascii="Arial" w:hAnsi="Arial" w:cs="Arial"/>
              <w:noProof/>
            </w:rPr>
            <w:t>……………………………………………………………</w:t>
          </w:r>
          <w:r w:rsidR="00133B95">
            <w:rPr>
              <w:rFonts w:ascii="Arial" w:hAnsi="Arial" w:cs="Arial"/>
              <w:noProof/>
            </w:rPr>
            <w:t xml:space="preserve">..  </w:t>
          </w:r>
          <w:r w:rsidR="00137269">
            <w:rPr>
              <w:rFonts w:ascii="Arial" w:hAnsi="Arial" w:cs="Arial"/>
              <w:noProof/>
            </w:rPr>
            <w:t>5</w:t>
          </w:r>
        </w:p>
        <w:p w:rsidR="00551B48" w:rsidRPr="005A18D5" w:rsidRDefault="007B5B79" w:rsidP="00551B48">
          <w:pPr>
            <w:pStyle w:val="TOC3"/>
            <w:tabs>
              <w:tab w:val="right" w:leader="dot" w:pos="9350"/>
            </w:tabs>
            <w:rPr>
              <w:rFonts w:ascii="Arial" w:eastAsiaTheme="minorEastAsia" w:hAnsi="Arial" w:cs="Arial"/>
              <w:noProof/>
              <w:sz w:val="22"/>
              <w:szCs w:val="22"/>
              <w:lang w:eastAsia="en-IE"/>
            </w:rPr>
          </w:pPr>
          <w:r w:rsidRPr="005A18D5">
            <w:rPr>
              <w:rFonts w:ascii="Arial" w:hAnsi="Arial" w:cs="Arial"/>
              <w:b/>
              <w:noProof/>
            </w:rPr>
            <w:t>EXCLUSION/REMOVAL/WITHDRAWAL FROM THE PANEL</w:t>
          </w:r>
          <w:r w:rsidR="00137269" w:rsidRPr="00137269">
            <w:rPr>
              <w:rFonts w:ascii="Arial" w:hAnsi="Arial" w:cs="Arial"/>
              <w:noProof/>
            </w:rPr>
            <w:t>…….</w:t>
          </w:r>
          <w:r w:rsidR="00137269">
            <w:rPr>
              <w:rFonts w:ascii="Arial" w:hAnsi="Arial" w:cs="Arial"/>
              <w:noProof/>
            </w:rPr>
            <w:t xml:space="preserve">. </w:t>
          </w:r>
          <w:r w:rsidR="00137269" w:rsidRPr="00137269">
            <w:rPr>
              <w:rFonts w:ascii="Arial" w:hAnsi="Arial" w:cs="Arial"/>
              <w:noProof/>
            </w:rPr>
            <w:t xml:space="preserve"> 5</w:t>
          </w:r>
        </w:p>
        <w:p w:rsidR="005A18D5" w:rsidRPr="005A18D5" w:rsidRDefault="007B5B79" w:rsidP="00551B48">
          <w:pPr>
            <w:pStyle w:val="TOC3"/>
            <w:tabs>
              <w:tab w:val="right" w:leader="dot" w:pos="9350"/>
            </w:tabs>
            <w:rPr>
              <w:rFonts w:ascii="Arial" w:hAnsi="Arial" w:cs="Arial"/>
              <w:b/>
              <w:noProof/>
            </w:rPr>
          </w:pPr>
          <w:r w:rsidRPr="005A18D5">
            <w:rPr>
              <w:rFonts w:ascii="Arial" w:hAnsi="Arial" w:cs="Arial"/>
              <w:b/>
              <w:noProof/>
            </w:rPr>
            <w:t>FEES PAYABLE</w:t>
          </w:r>
          <w:r w:rsidR="00137269" w:rsidRPr="00137269">
            <w:rPr>
              <w:rFonts w:ascii="Arial" w:hAnsi="Arial" w:cs="Arial"/>
              <w:noProof/>
            </w:rPr>
            <w:t>…………………………………………………………</w:t>
          </w:r>
          <w:r w:rsidR="00137269">
            <w:rPr>
              <w:rFonts w:ascii="Arial" w:hAnsi="Arial" w:cs="Arial"/>
              <w:noProof/>
            </w:rPr>
            <w:t>.</w:t>
          </w:r>
          <w:r w:rsidR="00137269" w:rsidRPr="00137269">
            <w:rPr>
              <w:rFonts w:ascii="Arial" w:hAnsi="Arial" w:cs="Arial"/>
              <w:noProof/>
            </w:rPr>
            <w:t xml:space="preserve"> </w:t>
          </w:r>
          <w:r w:rsidR="00137269">
            <w:rPr>
              <w:rFonts w:ascii="Arial" w:hAnsi="Arial" w:cs="Arial"/>
              <w:noProof/>
            </w:rPr>
            <w:t xml:space="preserve"> </w:t>
          </w:r>
          <w:r w:rsidR="00137269" w:rsidRPr="00137269">
            <w:rPr>
              <w:rFonts w:ascii="Arial" w:hAnsi="Arial" w:cs="Arial"/>
              <w:noProof/>
            </w:rPr>
            <w:t>6</w:t>
          </w:r>
        </w:p>
        <w:p w:rsidR="00551B48" w:rsidRPr="005A18D5" w:rsidRDefault="007B5B79" w:rsidP="00551B48">
          <w:pPr>
            <w:pStyle w:val="TOC3"/>
            <w:tabs>
              <w:tab w:val="right" w:leader="dot" w:pos="9350"/>
            </w:tabs>
            <w:rPr>
              <w:rFonts w:ascii="Arial" w:hAnsi="Arial" w:cs="Arial"/>
              <w:noProof/>
            </w:rPr>
          </w:pPr>
          <w:r w:rsidRPr="005A18D5">
            <w:rPr>
              <w:rFonts w:ascii="Arial" w:hAnsi="Arial" w:cs="Arial"/>
              <w:b/>
              <w:noProof/>
            </w:rPr>
            <w:t>GENERA</w:t>
          </w:r>
          <w:r w:rsidR="00137269">
            <w:rPr>
              <w:rFonts w:ascii="Arial" w:hAnsi="Arial" w:cs="Arial"/>
              <w:b/>
              <w:noProof/>
            </w:rPr>
            <w:t>L</w:t>
          </w:r>
          <w:r w:rsidR="00137269" w:rsidRPr="00137269">
            <w:rPr>
              <w:rFonts w:ascii="Arial" w:hAnsi="Arial" w:cs="Arial"/>
              <w:noProof/>
            </w:rPr>
            <w:t>..………………………………………………………………</w:t>
          </w:r>
          <w:r w:rsidR="00133B95">
            <w:rPr>
              <w:rFonts w:ascii="Arial" w:hAnsi="Arial" w:cs="Arial"/>
              <w:noProof/>
            </w:rPr>
            <w:t>..</w:t>
          </w:r>
          <w:r w:rsidR="00137269">
            <w:rPr>
              <w:rFonts w:ascii="Arial" w:hAnsi="Arial" w:cs="Arial"/>
              <w:noProof/>
            </w:rPr>
            <w:t xml:space="preserve"> </w:t>
          </w:r>
          <w:r w:rsidR="00137269" w:rsidRPr="00137269">
            <w:rPr>
              <w:rFonts w:ascii="Arial" w:hAnsi="Arial" w:cs="Arial"/>
              <w:noProof/>
            </w:rPr>
            <w:t xml:space="preserve"> 6</w:t>
          </w:r>
          <w:r w:rsidRPr="00137269">
            <w:rPr>
              <w:rFonts w:ascii="Arial" w:hAnsi="Arial" w:cs="Arial"/>
              <w:noProof/>
            </w:rPr>
            <w:t xml:space="preserve"> </w:t>
          </w:r>
        </w:p>
        <w:p w:rsidR="007B5B79" w:rsidRPr="005A18D5" w:rsidRDefault="007B5B79" w:rsidP="007B5B79">
          <w:pPr>
            <w:pStyle w:val="TOC3"/>
            <w:tabs>
              <w:tab w:val="right" w:leader="dot" w:pos="9350"/>
            </w:tabs>
            <w:rPr>
              <w:rFonts w:ascii="Arial" w:hAnsi="Arial" w:cs="Arial"/>
              <w:noProof/>
            </w:rPr>
          </w:pPr>
          <w:r w:rsidRPr="005A18D5">
            <w:rPr>
              <w:rFonts w:ascii="Arial" w:hAnsi="Arial" w:cs="Arial"/>
              <w:b/>
              <w:noProof/>
            </w:rPr>
            <w:t xml:space="preserve">Appendix 1 - </w:t>
          </w:r>
          <w:r w:rsidR="00137269">
            <w:rPr>
              <w:rFonts w:ascii="Arial" w:hAnsi="Arial" w:cs="Arial"/>
              <w:b/>
              <w:noProof/>
            </w:rPr>
            <w:t>Schudule of Fees</w:t>
          </w:r>
          <w:r w:rsidR="00137269" w:rsidRPr="00137269">
            <w:rPr>
              <w:rFonts w:ascii="Arial" w:hAnsi="Arial" w:cs="Arial"/>
              <w:noProof/>
            </w:rPr>
            <w:t>………………………………………</w:t>
          </w:r>
          <w:r w:rsidR="00137269">
            <w:rPr>
              <w:rFonts w:ascii="Arial" w:hAnsi="Arial" w:cs="Arial"/>
              <w:noProof/>
            </w:rPr>
            <w:t xml:space="preserve">.. </w:t>
          </w:r>
          <w:r w:rsidR="00133B95">
            <w:rPr>
              <w:rFonts w:ascii="Arial" w:hAnsi="Arial" w:cs="Arial"/>
              <w:noProof/>
            </w:rPr>
            <w:t xml:space="preserve"> </w:t>
          </w:r>
          <w:r w:rsidR="00137269" w:rsidRPr="00137269">
            <w:rPr>
              <w:rFonts w:ascii="Arial" w:hAnsi="Arial" w:cs="Arial"/>
              <w:noProof/>
            </w:rPr>
            <w:t>7</w:t>
          </w:r>
          <w:r w:rsidR="00137269">
            <w:rPr>
              <w:rFonts w:ascii="Arial" w:hAnsi="Arial" w:cs="Arial"/>
              <w:b/>
              <w:noProof/>
            </w:rPr>
            <w:t xml:space="preserve"> </w:t>
          </w:r>
          <w:r w:rsidRPr="005A18D5">
            <w:rPr>
              <w:rFonts w:ascii="Arial" w:hAnsi="Arial" w:cs="Arial"/>
              <w:b/>
              <w:noProof/>
            </w:rPr>
            <w:t xml:space="preserve"> </w:t>
          </w:r>
        </w:p>
        <w:p w:rsidR="007B5B79" w:rsidRPr="005A18D5" w:rsidRDefault="007B5B79" w:rsidP="007B5B79">
          <w:pPr>
            <w:pStyle w:val="TOC3"/>
            <w:tabs>
              <w:tab w:val="right" w:leader="dot" w:pos="9350"/>
            </w:tabs>
            <w:rPr>
              <w:rFonts w:ascii="Arial" w:hAnsi="Arial" w:cs="Arial"/>
              <w:noProof/>
            </w:rPr>
          </w:pPr>
          <w:r w:rsidRPr="005A18D5">
            <w:rPr>
              <w:rFonts w:ascii="Arial" w:hAnsi="Arial" w:cs="Arial"/>
              <w:b/>
              <w:noProof/>
            </w:rPr>
            <w:t>Appendix 2 - Application for Entry onto Panel</w:t>
          </w:r>
          <w:r w:rsidR="00137269" w:rsidRPr="00137269">
            <w:rPr>
              <w:rFonts w:ascii="Arial" w:hAnsi="Arial" w:cs="Arial"/>
              <w:noProof/>
            </w:rPr>
            <w:t>……………………</w:t>
          </w:r>
          <w:r w:rsidR="00133B95">
            <w:rPr>
              <w:rFonts w:ascii="Arial" w:hAnsi="Arial" w:cs="Arial"/>
              <w:noProof/>
            </w:rPr>
            <w:t>..</w:t>
          </w:r>
          <w:r w:rsidR="00137269" w:rsidRPr="00137269">
            <w:rPr>
              <w:rFonts w:ascii="Arial" w:hAnsi="Arial" w:cs="Arial"/>
              <w:noProof/>
            </w:rPr>
            <w:t xml:space="preserve"> </w:t>
          </w:r>
          <w:r w:rsidR="00137269">
            <w:rPr>
              <w:rFonts w:ascii="Arial" w:hAnsi="Arial" w:cs="Arial"/>
              <w:noProof/>
            </w:rPr>
            <w:t xml:space="preserve"> </w:t>
          </w:r>
          <w:r w:rsidR="00137269" w:rsidRPr="00137269">
            <w:rPr>
              <w:rFonts w:ascii="Arial" w:hAnsi="Arial" w:cs="Arial"/>
              <w:noProof/>
            </w:rPr>
            <w:t>9</w:t>
          </w:r>
        </w:p>
        <w:p w:rsidR="007B5B79" w:rsidRPr="005A18D5" w:rsidRDefault="007B5B79" w:rsidP="007B5B79">
          <w:pPr>
            <w:pStyle w:val="TOC3"/>
            <w:tabs>
              <w:tab w:val="right" w:leader="dot" w:pos="9350"/>
            </w:tabs>
            <w:rPr>
              <w:rFonts w:ascii="Arial" w:hAnsi="Arial" w:cs="Arial"/>
              <w:noProof/>
            </w:rPr>
          </w:pPr>
          <w:r w:rsidRPr="005A18D5">
            <w:rPr>
              <w:rFonts w:ascii="Arial" w:hAnsi="Arial" w:cs="Arial"/>
              <w:b/>
              <w:noProof/>
            </w:rPr>
            <w:t>Appendix 3 - Form of undertaking</w:t>
          </w:r>
          <w:r w:rsidR="00137269">
            <w:rPr>
              <w:rFonts w:ascii="Arial" w:hAnsi="Arial" w:cs="Arial"/>
              <w:noProof/>
            </w:rPr>
            <w:t xml:space="preserve">…………………………………… 10 </w:t>
          </w:r>
        </w:p>
        <w:p w:rsidR="007B5B79" w:rsidRPr="005A18D5" w:rsidRDefault="007B5B79" w:rsidP="007B5B79">
          <w:pPr>
            <w:rPr>
              <w:rFonts w:ascii="Arial" w:hAnsi="Arial" w:cs="Arial"/>
              <w:b/>
              <w:noProof/>
              <w:lang w:eastAsia="en-GB"/>
            </w:rPr>
          </w:pPr>
        </w:p>
        <w:p w:rsidR="00551B48" w:rsidRPr="005A18D5" w:rsidRDefault="00551B48" w:rsidP="00551B48">
          <w:pPr>
            <w:rPr>
              <w:rFonts w:ascii="Arial" w:hAnsi="Arial" w:cs="Arial"/>
              <w:noProof/>
            </w:rPr>
          </w:pPr>
          <w:r w:rsidRPr="005A18D5">
            <w:rPr>
              <w:rFonts w:ascii="Arial" w:hAnsi="Arial" w:cs="Arial"/>
              <w:b/>
              <w:bCs/>
              <w:noProof/>
            </w:rPr>
            <w:fldChar w:fldCharType="end"/>
          </w:r>
        </w:p>
      </w:sdtContent>
    </w:sdt>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1A1CD6" w:rsidRPr="005A18D5" w:rsidRDefault="001A1CD6" w:rsidP="007647E7">
      <w:pPr>
        <w:rPr>
          <w:rFonts w:ascii="Arial" w:hAnsi="Arial" w:cs="Arial"/>
          <w:sz w:val="24"/>
        </w:rPr>
      </w:pPr>
    </w:p>
    <w:p w:rsidR="005A18D5" w:rsidRPr="005A18D5" w:rsidRDefault="005A18D5" w:rsidP="007D10D2">
      <w:pPr>
        <w:spacing w:after="0"/>
        <w:jc w:val="center"/>
        <w:rPr>
          <w:rFonts w:ascii="Arial" w:hAnsi="Arial" w:cs="Arial"/>
          <w:b/>
          <w:sz w:val="24"/>
          <w:szCs w:val="24"/>
        </w:rPr>
      </w:pPr>
    </w:p>
    <w:p w:rsidR="00133B95" w:rsidRDefault="00133B95" w:rsidP="00810C73">
      <w:pPr>
        <w:spacing w:after="0"/>
        <w:rPr>
          <w:rFonts w:ascii="Arial" w:hAnsi="Arial" w:cs="Arial"/>
          <w:b/>
          <w:sz w:val="24"/>
          <w:szCs w:val="24"/>
        </w:rPr>
      </w:pPr>
    </w:p>
    <w:p w:rsidR="00C8720F" w:rsidRDefault="00C8720F" w:rsidP="007D10D2">
      <w:pPr>
        <w:spacing w:after="0"/>
        <w:jc w:val="center"/>
        <w:rPr>
          <w:rFonts w:ascii="Arial" w:hAnsi="Arial" w:cs="Arial"/>
          <w:b/>
          <w:sz w:val="24"/>
          <w:szCs w:val="24"/>
        </w:rPr>
      </w:pPr>
    </w:p>
    <w:p w:rsidR="008B7730" w:rsidRDefault="008B7730" w:rsidP="007D10D2">
      <w:pPr>
        <w:spacing w:after="0"/>
        <w:jc w:val="center"/>
        <w:rPr>
          <w:rFonts w:ascii="Arial" w:hAnsi="Arial" w:cs="Arial"/>
          <w:b/>
          <w:sz w:val="24"/>
          <w:szCs w:val="24"/>
        </w:rPr>
      </w:pPr>
      <w:r w:rsidRPr="004541DA">
        <w:rPr>
          <w:noProof/>
        </w:rPr>
        <w:lastRenderedPageBreak/>
        <w:drawing>
          <wp:anchor distT="0" distB="0" distL="114300" distR="114300" simplePos="0" relativeHeight="251663360" behindDoc="0" locked="0" layoutInCell="1" allowOverlap="1" wp14:anchorId="3D5309D4" wp14:editId="35ACD1DF">
            <wp:simplePos x="0" y="0"/>
            <wp:positionH relativeFrom="margin">
              <wp:posOffset>2029460</wp:posOffset>
            </wp:positionH>
            <wp:positionV relativeFrom="margin">
              <wp:posOffset>-173355</wp:posOffset>
            </wp:positionV>
            <wp:extent cx="1621790" cy="536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10D2" w:rsidRPr="005A18D5" w:rsidRDefault="007D10D2" w:rsidP="007D10D2">
      <w:pPr>
        <w:spacing w:after="0"/>
        <w:jc w:val="center"/>
        <w:rPr>
          <w:rFonts w:ascii="Arial" w:hAnsi="Arial" w:cs="Arial"/>
          <w:b/>
          <w:sz w:val="24"/>
          <w:szCs w:val="24"/>
        </w:rPr>
      </w:pPr>
    </w:p>
    <w:p w:rsidR="00C8720F" w:rsidRDefault="00C8720F" w:rsidP="007D10D2">
      <w:pPr>
        <w:spacing w:after="0"/>
        <w:jc w:val="center"/>
        <w:rPr>
          <w:rFonts w:ascii="Arial" w:hAnsi="Arial" w:cs="Arial"/>
          <w:b/>
          <w:sz w:val="24"/>
          <w:szCs w:val="24"/>
        </w:rPr>
      </w:pPr>
    </w:p>
    <w:p w:rsidR="007D10D2" w:rsidRPr="005A18D5" w:rsidRDefault="007D10D2" w:rsidP="007D10D2">
      <w:pPr>
        <w:spacing w:after="0"/>
        <w:jc w:val="center"/>
        <w:rPr>
          <w:rFonts w:ascii="Arial" w:hAnsi="Arial" w:cs="Arial"/>
          <w:b/>
          <w:sz w:val="24"/>
          <w:szCs w:val="24"/>
        </w:rPr>
      </w:pPr>
      <w:r w:rsidRPr="005A18D5">
        <w:rPr>
          <w:rFonts w:ascii="Arial" w:hAnsi="Arial" w:cs="Arial"/>
          <w:b/>
          <w:sz w:val="24"/>
          <w:szCs w:val="24"/>
        </w:rPr>
        <w:t>PILOT PRIVATE PRACTITIONER SCH</w:t>
      </w:r>
      <w:r w:rsidR="003F04B0" w:rsidRPr="005A18D5">
        <w:rPr>
          <w:rFonts w:ascii="Arial" w:hAnsi="Arial" w:cs="Arial"/>
          <w:b/>
          <w:sz w:val="24"/>
          <w:szCs w:val="24"/>
        </w:rPr>
        <w:t xml:space="preserve">EME FOR THE PROVISION OF FAMILY </w:t>
      </w:r>
      <w:r w:rsidRPr="005A18D5">
        <w:rPr>
          <w:rFonts w:ascii="Arial" w:hAnsi="Arial" w:cs="Arial"/>
          <w:b/>
          <w:sz w:val="24"/>
          <w:szCs w:val="24"/>
        </w:rPr>
        <w:t>MEDIATION SERVICES</w:t>
      </w:r>
    </w:p>
    <w:p w:rsidR="007D10D2" w:rsidRPr="005A18D5" w:rsidRDefault="007D10D2" w:rsidP="007D10D2">
      <w:pPr>
        <w:jc w:val="center"/>
        <w:rPr>
          <w:rFonts w:ascii="Arial" w:hAnsi="Arial" w:cs="Arial"/>
          <w:b/>
          <w:sz w:val="24"/>
          <w:szCs w:val="24"/>
        </w:rPr>
      </w:pPr>
      <w:r w:rsidRPr="005A18D5">
        <w:rPr>
          <w:rFonts w:ascii="Arial" w:hAnsi="Arial" w:cs="Arial"/>
          <w:b/>
          <w:sz w:val="24"/>
          <w:szCs w:val="24"/>
        </w:rPr>
        <w:t>TERMS AND CONDITIONS</w:t>
      </w:r>
    </w:p>
    <w:p w:rsidR="007D10D2" w:rsidRPr="005A18D5" w:rsidRDefault="007D10D2" w:rsidP="00EA1FD9">
      <w:pPr>
        <w:rPr>
          <w:rFonts w:ascii="Arial" w:hAnsi="Arial" w:cs="Arial"/>
          <w:sz w:val="24"/>
          <w:szCs w:val="24"/>
        </w:rPr>
      </w:pPr>
    </w:p>
    <w:p w:rsidR="00810C73" w:rsidRPr="005A18D5" w:rsidRDefault="007D10D2">
      <w:pPr>
        <w:rPr>
          <w:rFonts w:ascii="Arial" w:hAnsi="Arial" w:cs="Arial"/>
          <w:b/>
          <w:sz w:val="24"/>
          <w:szCs w:val="24"/>
        </w:rPr>
      </w:pPr>
      <w:r w:rsidRPr="005A18D5">
        <w:rPr>
          <w:rFonts w:ascii="Arial" w:hAnsi="Arial" w:cs="Arial"/>
          <w:b/>
          <w:sz w:val="24"/>
          <w:szCs w:val="24"/>
        </w:rPr>
        <w:t>INTRODUCTION</w:t>
      </w:r>
    </w:p>
    <w:p w:rsidR="007D10D2" w:rsidRPr="005A18D5" w:rsidRDefault="007D10D2">
      <w:pPr>
        <w:rPr>
          <w:rFonts w:ascii="Arial" w:hAnsi="Arial" w:cs="Arial"/>
          <w:sz w:val="24"/>
          <w:szCs w:val="24"/>
        </w:rPr>
      </w:pPr>
      <w:r w:rsidRPr="005A18D5">
        <w:rPr>
          <w:rFonts w:ascii="Arial" w:hAnsi="Arial" w:cs="Arial"/>
          <w:sz w:val="24"/>
          <w:szCs w:val="24"/>
        </w:rPr>
        <w:t>The Legal Aid Board (“the Board”) was set up as a statutory body on foot of the Civil Legal Aid Act, 1995 (“the Act”).  The Board’s statutory remit was widened in 2011 to include responsibility for providing a family mediation service.</w:t>
      </w:r>
    </w:p>
    <w:p w:rsidR="00810C73" w:rsidRPr="00810C73" w:rsidRDefault="007D10D2" w:rsidP="00810C73">
      <w:pPr>
        <w:pStyle w:val="CommentText"/>
        <w:spacing w:line="276" w:lineRule="auto"/>
        <w:rPr>
          <w:rFonts w:ascii="Arial" w:hAnsi="Arial" w:cs="Arial"/>
          <w:color w:val="FF0000"/>
          <w:sz w:val="24"/>
          <w:szCs w:val="24"/>
        </w:rPr>
      </w:pPr>
      <w:r w:rsidRPr="005A18D5">
        <w:rPr>
          <w:rFonts w:ascii="Arial" w:hAnsi="Arial" w:cs="Arial"/>
          <w:sz w:val="24"/>
          <w:szCs w:val="24"/>
        </w:rPr>
        <w:t>Under Section 5 (1) and Section 11A(1</w:t>
      </w:r>
      <w:r w:rsidR="00BA7080" w:rsidRPr="005A18D5">
        <w:rPr>
          <w:rFonts w:ascii="Arial" w:hAnsi="Arial" w:cs="Arial"/>
          <w:sz w:val="24"/>
          <w:szCs w:val="24"/>
        </w:rPr>
        <w:t>)</w:t>
      </w:r>
      <w:r w:rsidRPr="005A18D5">
        <w:rPr>
          <w:rFonts w:ascii="Arial" w:hAnsi="Arial" w:cs="Arial"/>
          <w:sz w:val="24"/>
          <w:szCs w:val="24"/>
        </w:rPr>
        <w:t xml:space="preserve"> of the Act the Board has now decided to establish and maintain a panel of mediators on a pilot basis who are willing to provide services to clients of the Board’s family mediation service in </w:t>
      </w:r>
      <w:r w:rsidR="00344FA3" w:rsidRPr="005A18D5">
        <w:rPr>
          <w:rFonts w:ascii="Arial" w:hAnsi="Arial" w:cs="Arial"/>
          <w:sz w:val="24"/>
          <w:szCs w:val="24"/>
        </w:rPr>
        <w:t xml:space="preserve">certain </w:t>
      </w:r>
      <w:r w:rsidRPr="005A18D5">
        <w:rPr>
          <w:rFonts w:ascii="Arial" w:hAnsi="Arial" w:cs="Arial"/>
          <w:sz w:val="24"/>
          <w:szCs w:val="24"/>
        </w:rPr>
        <w:t xml:space="preserve">matters which are </w:t>
      </w:r>
      <w:r w:rsidR="00344FA3" w:rsidRPr="005A18D5">
        <w:rPr>
          <w:rFonts w:ascii="Arial" w:hAnsi="Arial" w:cs="Arial"/>
          <w:sz w:val="24"/>
          <w:szCs w:val="24"/>
        </w:rPr>
        <w:t xml:space="preserve">either </w:t>
      </w:r>
      <w:r w:rsidRPr="005A18D5">
        <w:rPr>
          <w:rFonts w:ascii="Arial" w:hAnsi="Arial" w:cs="Arial"/>
          <w:sz w:val="24"/>
          <w:szCs w:val="24"/>
        </w:rPr>
        <w:t>within the jurisdiction of the District Court – primarily parenting and maintenance</w:t>
      </w:r>
      <w:r w:rsidR="007819E7" w:rsidRPr="005A18D5">
        <w:rPr>
          <w:rFonts w:ascii="Arial" w:hAnsi="Arial" w:cs="Arial"/>
          <w:sz w:val="24"/>
          <w:szCs w:val="24"/>
        </w:rPr>
        <w:t xml:space="preserve"> – </w:t>
      </w:r>
      <w:r w:rsidR="00344FA3" w:rsidRPr="005A18D5">
        <w:rPr>
          <w:rFonts w:ascii="Arial" w:hAnsi="Arial" w:cs="Arial"/>
          <w:sz w:val="24"/>
          <w:szCs w:val="24"/>
        </w:rPr>
        <w:t>or within the Circuit Court’s</w:t>
      </w:r>
      <w:r w:rsidR="007819E7" w:rsidRPr="005A18D5">
        <w:rPr>
          <w:rFonts w:ascii="Arial" w:hAnsi="Arial" w:cs="Arial"/>
          <w:sz w:val="24"/>
          <w:szCs w:val="24"/>
        </w:rPr>
        <w:t xml:space="preserve"> separation and divorce</w:t>
      </w:r>
      <w:r w:rsidR="00344FA3" w:rsidRPr="005A18D5">
        <w:rPr>
          <w:rFonts w:ascii="Arial" w:hAnsi="Arial" w:cs="Arial"/>
          <w:sz w:val="24"/>
          <w:szCs w:val="24"/>
        </w:rPr>
        <w:t xml:space="preserve"> jurisdiction</w:t>
      </w:r>
      <w:r w:rsidRPr="005A18D5">
        <w:rPr>
          <w:rFonts w:ascii="Arial" w:hAnsi="Arial" w:cs="Arial"/>
          <w:sz w:val="24"/>
          <w:szCs w:val="24"/>
        </w:rPr>
        <w:t>. This shall be known as The</w:t>
      </w:r>
      <w:r w:rsidR="006D4E06">
        <w:rPr>
          <w:rFonts w:ascii="Arial" w:hAnsi="Arial" w:cs="Arial"/>
          <w:sz w:val="24"/>
          <w:szCs w:val="24"/>
        </w:rPr>
        <w:t xml:space="preserve"> Pilot Private Mediator Scheme f</w:t>
      </w:r>
      <w:r w:rsidRPr="005A18D5">
        <w:rPr>
          <w:rFonts w:ascii="Arial" w:hAnsi="Arial" w:cs="Arial"/>
          <w:sz w:val="24"/>
          <w:szCs w:val="24"/>
        </w:rPr>
        <w:t xml:space="preserve">or </w:t>
      </w:r>
      <w:r w:rsidR="006D4E06">
        <w:rPr>
          <w:rFonts w:ascii="Arial" w:hAnsi="Arial" w:cs="Arial"/>
          <w:sz w:val="24"/>
          <w:szCs w:val="24"/>
        </w:rPr>
        <w:t>the Provision o</w:t>
      </w:r>
      <w:r w:rsidRPr="005A18D5">
        <w:rPr>
          <w:rFonts w:ascii="Arial" w:hAnsi="Arial" w:cs="Arial"/>
          <w:sz w:val="24"/>
          <w:szCs w:val="24"/>
        </w:rPr>
        <w:t>f Family Mediation Services in Certain Family Matters (“The Panel”)</w:t>
      </w:r>
      <w:r w:rsidR="00344FA3" w:rsidRPr="005A18D5">
        <w:rPr>
          <w:rFonts w:ascii="Arial" w:hAnsi="Arial" w:cs="Arial"/>
          <w:sz w:val="24"/>
          <w:szCs w:val="24"/>
        </w:rPr>
        <w:t>.</w:t>
      </w:r>
    </w:p>
    <w:p w:rsidR="007D10D2" w:rsidRPr="005A18D5" w:rsidRDefault="007D10D2">
      <w:pPr>
        <w:rPr>
          <w:rFonts w:ascii="Arial" w:hAnsi="Arial" w:cs="Arial"/>
          <w:b/>
          <w:sz w:val="24"/>
          <w:szCs w:val="24"/>
        </w:rPr>
      </w:pPr>
      <w:r w:rsidRPr="005A18D5">
        <w:rPr>
          <w:rFonts w:ascii="Arial" w:hAnsi="Arial" w:cs="Arial"/>
          <w:b/>
          <w:sz w:val="24"/>
          <w:szCs w:val="24"/>
        </w:rPr>
        <w:t>PANEL OF MEDIATORS</w:t>
      </w:r>
    </w:p>
    <w:p w:rsidR="007D10D2" w:rsidRPr="005A18D5" w:rsidRDefault="007D10D2">
      <w:pPr>
        <w:ind w:left="720" w:hanging="720"/>
        <w:rPr>
          <w:rFonts w:ascii="Arial" w:hAnsi="Arial" w:cs="Arial"/>
          <w:b/>
          <w:sz w:val="24"/>
          <w:szCs w:val="24"/>
        </w:rPr>
      </w:pPr>
      <w:r w:rsidRPr="005A18D5">
        <w:rPr>
          <w:rFonts w:ascii="Arial" w:hAnsi="Arial" w:cs="Arial"/>
          <w:sz w:val="24"/>
          <w:szCs w:val="24"/>
        </w:rPr>
        <w:t>1.</w:t>
      </w:r>
      <w:r w:rsidRPr="005A18D5">
        <w:rPr>
          <w:rFonts w:ascii="Arial" w:hAnsi="Arial" w:cs="Arial"/>
          <w:sz w:val="24"/>
          <w:szCs w:val="24"/>
        </w:rPr>
        <w:tab/>
        <w:t>Any mediator wishing to be considered, in accordance with these terms and conditions, to have his/her name placed on the Panel must apply in writing to the Board.</w:t>
      </w:r>
    </w:p>
    <w:p w:rsidR="007D10D2" w:rsidRPr="005A18D5" w:rsidRDefault="007D10D2">
      <w:pPr>
        <w:rPr>
          <w:rFonts w:ascii="Arial" w:hAnsi="Arial" w:cs="Arial"/>
          <w:sz w:val="24"/>
          <w:szCs w:val="24"/>
        </w:rPr>
      </w:pPr>
      <w:r w:rsidRPr="005A18D5">
        <w:rPr>
          <w:rFonts w:ascii="Arial" w:hAnsi="Arial" w:cs="Arial"/>
          <w:sz w:val="24"/>
          <w:szCs w:val="24"/>
        </w:rPr>
        <w:t>2.</w:t>
      </w:r>
      <w:r w:rsidRPr="005A18D5">
        <w:rPr>
          <w:rFonts w:ascii="Arial" w:hAnsi="Arial" w:cs="Arial"/>
          <w:sz w:val="24"/>
          <w:szCs w:val="24"/>
        </w:rPr>
        <w:tab/>
        <w:t>Any mediator wishing to apply to be placed on the Panel must hold</w:t>
      </w:r>
      <w:r w:rsidR="00BA7080" w:rsidRPr="005A18D5">
        <w:rPr>
          <w:rFonts w:ascii="Arial" w:hAnsi="Arial" w:cs="Arial"/>
          <w:sz w:val="24"/>
          <w:szCs w:val="24"/>
        </w:rPr>
        <w:t>:</w:t>
      </w:r>
    </w:p>
    <w:p w:rsidR="007D10D2" w:rsidRPr="005A18D5" w:rsidRDefault="007D10D2">
      <w:pPr>
        <w:pStyle w:val="ListParagraph"/>
        <w:numPr>
          <w:ilvl w:val="0"/>
          <w:numId w:val="10"/>
        </w:numPr>
        <w:rPr>
          <w:rFonts w:ascii="Arial" w:hAnsi="Arial" w:cs="Arial"/>
          <w:sz w:val="24"/>
          <w:szCs w:val="24"/>
        </w:rPr>
      </w:pPr>
      <w:r w:rsidRPr="005A18D5">
        <w:rPr>
          <w:rFonts w:ascii="Arial" w:hAnsi="Arial" w:cs="Arial"/>
          <w:sz w:val="24"/>
          <w:szCs w:val="24"/>
        </w:rPr>
        <w:t>Advanced Member of the Mediators Institute of Ireland</w:t>
      </w:r>
      <w:r w:rsidR="00F816D0" w:rsidRPr="005A18D5">
        <w:rPr>
          <w:rFonts w:ascii="Arial" w:hAnsi="Arial" w:cs="Arial"/>
          <w:sz w:val="24"/>
          <w:szCs w:val="24"/>
        </w:rPr>
        <w:t xml:space="preserve"> (MII)</w:t>
      </w:r>
      <w:r w:rsidRPr="005A18D5">
        <w:rPr>
          <w:rFonts w:ascii="Arial" w:hAnsi="Arial" w:cs="Arial"/>
          <w:sz w:val="24"/>
          <w:szCs w:val="24"/>
        </w:rPr>
        <w:t xml:space="preserve">, which includes a speciality in Family Mediation; </w:t>
      </w:r>
    </w:p>
    <w:p w:rsidR="007D10D2" w:rsidRPr="00C41052" w:rsidRDefault="007D10D2">
      <w:pPr>
        <w:rPr>
          <w:rFonts w:ascii="Arial" w:hAnsi="Arial" w:cs="Arial"/>
          <w:b/>
          <w:sz w:val="24"/>
          <w:szCs w:val="24"/>
        </w:rPr>
      </w:pPr>
      <w:r w:rsidRPr="005A18D5">
        <w:rPr>
          <w:rFonts w:ascii="Arial" w:hAnsi="Arial" w:cs="Arial"/>
          <w:sz w:val="24"/>
          <w:szCs w:val="24"/>
        </w:rPr>
        <w:t xml:space="preserve">          </w:t>
      </w:r>
      <w:r w:rsidR="00045F08" w:rsidRPr="005A18D5">
        <w:rPr>
          <w:rFonts w:ascii="Arial" w:hAnsi="Arial" w:cs="Arial"/>
          <w:sz w:val="24"/>
          <w:szCs w:val="24"/>
        </w:rPr>
        <w:t xml:space="preserve">                                                             </w:t>
      </w:r>
      <w:r w:rsidRPr="00C41052">
        <w:rPr>
          <w:rFonts w:ascii="Arial" w:hAnsi="Arial" w:cs="Arial"/>
          <w:b/>
          <w:sz w:val="24"/>
          <w:szCs w:val="24"/>
        </w:rPr>
        <w:t>OR</w:t>
      </w:r>
    </w:p>
    <w:p w:rsidR="007D10D2" w:rsidRPr="005A18D5" w:rsidRDefault="00BA7080" w:rsidP="006D3716">
      <w:pPr>
        <w:pStyle w:val="ListParagraph"/>
        <w:numPr>
          <w:ilvl w:val="0"/>
          <w:numId w:val="10"/>
        </w:numPr>
        <w:rPr>
          <w:rFonts w:ascii="Arial" w:hAnsi="Arial" w:cs="Arial"/>
          <w:sz w:val="24"/>
          <w:szCs w:val="24"/>
        </w:rPr>
      </w:pPr>
      <w:r w:rsidRPr="005A18D5">
        <w:rPr>
          <w:rFonts w:ascii="Arial" w:hAnsi="Arial" w:cs="Arial"/>
          <w:sz w:val="24"/>
          <w:szCs w:val="24"/>
        </w:rPr>
        <w:t>A</w:t>
      </w:r>
      <w:r w:rsidR="007D10D2" w:rsidRPr="005A18D5">
        <w:rPr>
          <w:rFonts w:ascii="Arial" w:hAnsi="Arial" w:cs="Arial"/>
          <w:sz w:val="24"/>
          <w:szCs w:val="24"/>
        </w:rPr>
        <w:t>n equivalent qualific</w:t>
      </w:r>
      <w:r w:rsidR="006D3716" w:rsidRPr="005A18D5">
        <w:rPr>
          <w:rFonts w:ascii="Arial" w:hAnsi="Arial" w:cs="Arial"/>
          <w:sz w:val="24"/>
          <w:szCs w:val="24"/>
        </w:rPr>
        <w:t>ation in Family Mediation that</w:t>
      </w:r>
      <w:r w:rsidR="007D10D2" w:rsidRPr="005A18D5">
        <w:rPr>
          <w:rFonts w:ascii="Arial" w:hAnsi="Arial" w:cs="Arial"/>
          <w:sz w:val="24"/>
          <w:szCs w:val="24"/>
        </w:rPr>
        <w:t xml:space="preserve"> includes</w:t>
      </w:r>
      <w:r w:rsidR="006D3716" w:rsidRPr="005A18D5">
        <w:rPr>
          <w:rFonts w:ascii="Arial" w:hAnsi="Arial" w:cs="Arial"/>
          <w:sz w:val="24"/>
          <w:szCs w:val="24"/>
        </w:rPr>
        <w:t xml:space="preserve"> a training course with substantive knowledge in Family Mediation (separating couples) </w:t>
      </w:r>
      <w:r w:rsidR="00C7699E" w:rsidRPr="005A18D5">
        <w:rPr>
          <w:rFonts w:ascii="Arial" w:hAnsi="Arial" w:cs="Arial"/>
          <w:sz w:val="24"/>
          <w:szCs w:val="24"/>
        </w:rPr>
        <w:t xml:space="preserve">and </w:t>
      </w:r>
      <w:r w:rsidR="007D10D2" w:rsidRPr="005A18D5">
        <w:rPr>
          <w:rFonts w:ascii="Arial" w:hAnsi="Arial" w:cs="Arial"/>
          <w:sz w:val="24"/>
          <w:szCs w:val="24"/>
        </w:rPr>
        <w:t>commensu</w:t>
      </w:r>
      <w:r w:rsidR="006D3716" w:rsidRPr="005A18D5">
        <w:rPr>
          <w:rFonts w:ascii="Arial" w:hAnsi="Arial" w:cs="Arial"/>
          <w:sz w:val="24"/>
          <w:szCs w:val="24"/>
        </w:rPr>
        <w:t>rate case work experience of 100 hours</w:t>
      </w:r>
      <w:r w:rsidR="007D10D2" w:rsidRPr="005A18D5">
        <w:rPr>
          <w:rFonts w:ascii="Arial" w:hAnsi="Arial" w:cs="Arial"/>
          <w:sz w:val="24"/>
          <w:szCs w:val="24"/>
        </w:rPr>
        <w:t xml:space="preserve">. </w:t>
      </w:r>
    </w:p>
    <w:p w:rsidR="007D10D2" w:rsidRPr="00C41052" w:rsidRDefault="007D10D2">
      <w:pPr>
        <w:rPr>
          <w:rFonts w:ascii="Arial" w:hAnsi="Arial" w:cs="Arial"/>
          <w:b/>
          <w:sz w:val="24"/>
          <w:szCs w:val="24"/>
        </w:rPr>
      </w:pPr>
      <w:r w:rsidRPr="005A18D5">
        <w:rPr>
          <w:rFonts w:ascii="Arial" w:hAnsi="Arial" w:cs="Arial"/>
          <w:sz w:val="24"/>
          <w:szCs w:val="24"/>
        </w:rPr>
        <w:t xml:space="preserve">        </w:t>
      </w:r>
      <w:r w:rsidR="00045F08" w:rsidRPr="005A18D5">
        <w:rPr>
          <w:rFonts w:ascii="Arial" w:hAnsi="Arial" w:cs="Arial"/>
          <w:sz w:val="24"/>
          <w:szCs w:val="24"/>
        </w:rPr>
        <w:t xml:space="preserve">                                                         </w:t>
      </w:r>
      <w:r w:rsidRPr="005A18D5">
        <w:rPr>
          <w:rFonts w:ascii="Arial" w:hAnsi="Arial" w:cs="Arial"/>
          <w:sz w:val="24"/>
          <w:szCs w:val="24"/>
        </w:rPr>
        <w:t xml:space="preserve">    </w:t>
      </w:r>
      <w:r w:rsidRPr="00C41052">
        <w:rPr>
          <w:rFonts w:ascii="Arial" w:hAnsi="Arial" w:cs="Arial"/>
          <w:b/>
          <w:sz w:val="24"/>
          <w:szCs w:val="24"/>
        </w:rPr>
        <w:t>AND</w:t>
      </w:r>
    </w:p>
    <w:p w:rsidR="001E3D92" w:rsidRPr="005A18D5" w:rsidRDefault="007D10D2" w:rsidP="00587C3C">
      <w:pPr>
        <w:pStyle w:val="ListParagraph"/>
        <w:numPr>
          <w:ilvl w:val="0"/>
          <w:numId w:val="10"/>
        </w:numPr>
        <w:rPr>
          <w:rFonts w:ascii="Arial" w:hAnsi="Arial" w:cs="Arial"/>
          <w:sz w:val="24"/>
          <w:szCs w:val="24"/>
        </w:rPr>
      </w:pPr>
      <w:r w:rsidRPr="005A18D5">
        <w:rPr>
          <w:rFonts w:ascii="Arial" w:hAnsi="Arial" w:cs="Arial"/>
          <w:sz w:val="24"/>
          <w:szCs w:val="24"/>
        </w:rPr>
        <w:t>Professional indemnity insurance that is adequate for the purposes of the Scheme.  The current figure is € 1.5 million in any one incident but the Board may revise this amount from time to time.</w:t>
      </w:r>
    </w:p>
    <w:p w:rsidR="007D10D2" w:rsidRPr="005A18D5" w:rsidRDefault="007D10D2">
      <w:pPr>
        <w:ind w:left="720"/>
        <w:rPr>
          <w:rFonts w:ascii="Arial" w:hAnsi="Arial" w:cs="Arial"/>
          <w:sz w:val="24"/>
          <w:szCs w:val="24"/>
        </w:rPr>
      </w:pPr>
      <w:r w:rsidRPr="005A18D5">
        <w:rPr>
          <w:rFonts w:ascii="Arial" w:hAnsi="Arial" w:cs="Arial"/>
          <w:sz w:val="24"/>
          <w:szCs w:val="24"/>
        </w:rPr>
        <w:lastRenderedPageBreak/>
        <w:t>It will be a matter for the Board to determine the eligibility of applicants having regard to their qualifications and experience. The onus will be on the applicant to provide evidence that these criteria are met as part of the application process.</w:t>
      </w:r>
    </w:p>
    <w:p w:rsidR="00DA7A6C" w:rsidRPr="005A18D5" w:rsidRDefault="007D10D2" w:rsidP="00CE70D6">
      <w:pPr>
        <w:ind w:left="720" w:hanging="720"/>
        <w:rPr>
          <w:rFonts w:ascii="Arial" w:hAnsi="Arial" w:cs="Arial"/>
          <w:sz w:val="24"/>
          <w:szCs w:val="24"/>
        </w:rPr>
      </w:pPr>
      <w:r w:rsidRPr="005A18D5">
        <w:rPr>
          <w:rFonts w:ascii="Arial" w:hAnsi="Arial" w:cs="Arial"/>
          <w:sz w:val="24"/>
          <w:szCs w:val="24"/>
        </w:rPr>
        <w:t>3.</w:t>
      </w:r>
      <w:r w:rsidRPr="005A18D5">
        <w:rPr>
          <w:rFonts w:ascii="Arial" w:hAnsi="Arial" w:cs="Arial"/>
          <w:sz w:val="24"/>
          <w:szCs w:val="24"/>
        </w:rPr>
        <w:tab/>
        <w:t>Mediators on the Panel must comply with the tax clearance procedures specified in the Department of Finance Circular 43/2006 entitled “Tax clearance Procedures – Public Sector Contracts’</w:t>
      </w:r>
      <w:r w:rsidR="00253E94" w:rsidRPr="005A18D5">
        <w:rPr>
          <w:rFonts w:ascii="Arial" w:hAnsi="Arial" w:cs="Arial"/>
          <w:sz w:val="24"/>
          <w:szCs w:val="24"/>
        </w:rPr>
        <w:t>”</w:t>
      </w:r>
      <w:r w:rsidRPr="005A18D5">
        <w:rPr>
          <w:rFonts w:ascii="Arial" w:hAnsi="Arial" w:cs="Arial"/>
          <w:sz w:val="24"/>
          <w:szCs w:val="24"/>
        </w:rPr>
        <w:t xml:space="preserve"> or any such circular amending or replacing that circular.</w:t>
      </w:r>
    </w:p>
    <w:p w:rsidR="007D10D2" w:rsidRPr="005A18D5" w:rsidRDefault="007D10D2" w:rsidP="00CE70D6">
      <w:pPr>
        <w:ind w:left="720" w:hanging="720"/>
        <w:rPr>
          <w:rFonts w:ascii="Arial" w:hAnsi="Arial" w:cs="Arial"/>
          <w:sz w:val="24"/>
          <w:szCs w:val="24"/>
        </w:rPr>
      </w:pPr>
      <w:r w:rsidRPr="005A18D5">
        <w:rPr>
          <w:rFonts w:ascii="Arial" w:hAnsi="Arial" w:cs="Arial"/>
          <w:sz w:val="24"/>
          <w:szCs w:val="24"/>
        </w:rPr>
        <w:t>4.</w:t>
      </w:r>
      <w:r w:rsidRPr="005A18D5">
        <w:rPr>
          <w:rFonts w:ascii="Arial" w:hAnsi="Arial" w:cs="Arial"/>
          <w:sz w:val="24"/>
          <w:szCs w:val="24"/>
        </w:rPr>
        <w:tab/>
        <w:t>The Panel sha</w:t>
      </w:r>
      <w:r w:rsidR="00344FA3" w:rsidRPr="005A18D5">
        <w:rPr>
          <w:rFonts w:ascii="Arial" w:hAnsi="Arial" w:cs="Arial"/>
          <w:sz w:val="24"/>
          <w:szCs w:val="24"/>
        </w:rPr>
        <w:t>ll be in place for a period of one</w:t>
      </w:r>
      <w:r w:rsidRPr="005A18D5">
        <w:rPr>
          <w:rFonts w:ascii="Arial" w:hAnsi="Arial" w:cs="Arial"/>
          <w:sz w:val="24"/>
          <w:szCs w:val="24"/>
        </w:rPr>
        <w:t xml:space="preserve"> year from (Date) or such other date or perio</w:t>
      </w:r>
      <w:r w:rsidR="00CC2645" w:rsidRPr="005A18D5">
        <w:rPr>
          <w:rFonts w:ascii="Arial" w:hAnsi="Arial" w:cs="Arial"/>
          <w:sz w:val="24"/>
          <w:szCs w:val="24"/>
        </w:rPr>
        <w:t xml:space="preserve">d as the Board may determine.   </w:t>
      </w:r>
    </w:p>
    <w:p w:rsidR="007D10D2" w:rsidRPr="005A18D5" w:rsidRDefault="007D10D2">
      <w:pPr>
        <w:ind w:left="720" w:hanging="720"/>
        <w:rPr>
          <w:rFonts w:ascii="Arial" w:hAnsi="Arial" w:cs="Arial"/>
          <w:sz w:val="24"/>
          <w:szCs w:val="24"/>
        </w:rPr>
      </w:pPr>
      <w:r w:rsidRPr="005A18D5">
        <w:rPr>
          <w:rFonts w:ascii="Arial" w:hAnsi="Arial" w:cs="Arial"/>
          <w:sz w:val="24"/>
          <w:szCs w:val="24"/>
        </w:rPr>
        <w:t>5.</w:t>
      </w:r>
      <w:r w:rsidRPr="005A18D5">
        <w:rPr>
          <w:rFonts w:ascii="Arial" w:hAnsi="Arial" w:cs="Arial"/>
          <w:sz w:val="24"/>
          <w:szCs w:val="24"/>
        </w:rPr>
        <w:tab/>
        <w:t>A mediator on the Panel must have access to suitable mediation rooms</w:t>
      </w:r>
      <w:r w:rsidR="00BA7080" w:rsidRPr="005A18D5">
        <w:rPr>
          <w:rFonts w:ascii="Arial" w:hAnsi="Arial" w:cs="Arial"/>
          <w:sz w:val="24"/>
          <w:szCs w:val="24"/>
        </w:rPr>
        <w:t xml:space="preserve"> </w:t>
      </w:r>
      <w:r w:rsidRPr="005A18D5">
        <w:rPr>
          <w:rFonts w:ascii="Arial" w:hAnsi="Arial" w:cs="Arial"/>
          <w:sz w:val="24"/>
          <w:szCs w:val="24"/>
        </w:rPr>
        <w:t>/</w:t>
      </w:r>
      <w:r w:rsidR="00BA7080" w:rsidRPr="005A18D5">
        <w:rPr>
          <w:rFonts w:ascii="Arial" w:hAnsi="Arial" w:cs="Arial"/>
          <w:sz w:val="24"/>
          <w:szCs w:val="24"/>
        </w:rPr>
        <w:t xml:space="preserve"> an </w:t>
      </w:r>
      <w:r w:rsidRPr="005A18D5">
        <w:rPr>
          <w:rFonts w:ascii="Arial" w:hAnsi="Arial" w:cs="Arial"/>
          <w:sz w:val="24"/>
          <w:szCs w:val="24"/>
        </w:rPr>
        <w:t>office, which will allow for the conduct of mediation in a safe and confidential manner for clients.</w:t>
      </w:r>
      <w:r w:rsidR="00605768" w:rsidRPr="005A18D5">
        <w:rPr>
          <w:rFonts w:ascii="Arial" w:hAnsi="Arial" w:cs="Arial"/>
          <w:sz w:val="24"/>
          <w:szCs w:val="24"/>
        </w:rPr>
        <w:t xml:space="preserve"> </w:t>
      </w:r>
      <w:r w:rsidRPr="005A18D5">
        <w:rPr>
          <w:rFonts w:ascii="Arial" w:hAnsi="Arial" w:cs="Arial"/>
          <w:sz w:val="24"/>
          <w:szCs w:val="24"/>
        </w:rPr>
        <w:t xml:space="preserve">Mediators also must have e-mail facilities and IT software that is compatible with Microsoft Office software in order to ensure the effective and efficient administration of the Scheme.  In addition it is Board policy that email communications concerning clients are encrypted for security purposes.   </w:t>
      </w:r>
    </w:p>
    <w:p w:rsidR="007D10D2" w:rsidRPr="005A18D5" w:rsidRDefault="007D10D2">
      <w:pPr>
        <w:ind w:left="720" w:hanging="720"/>
        <w:rPr>
          <w:rFonts w:ascii="Arial" w:hAnsi="Arial" w:cs="Arial"/>
          <w:sz w:val="24"/>
          <w:szCs w:val="24"/>
        </w:rPr>
      </w:pPr>
      <w:r w:rsidRPr="005A18D5">
        <w:rPr>
          <w:rFonts w:ascii="Arial" w:hAnsi="Arial" w:cs="Arial"/>
          <w:sz w:val="24"/>
          <w:szCs w:val="24"/>
        </w:rPr>
        <w:t>6.</w:t>
      </w:r>
      <w:r w:rsidRPr="005A18D5">
        <w:rPr>
          <w:rFonts w:ascii="Arial" w:hAnsi="Arial" w:cs="Arial"/>
          <w:sz w:val="24"/>
          <w:szCs w:val="24"/>
        </w:rPr>
        <w:tab/>
        <w:t xml:space="preserve">A mediator on the Panel is expected to keep up to date with their continued professional development and engage in clinical supervision at their own expense with a clinical supervisor that they themselves source. CPD and the regularity of clinical supervision should be in line with the industry standard, as outlined by professional associations, such as the Mediators Institute of Ireland. </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REFERRAL OF CASES</w:t>
      </w:r>
    </w:p>
    <w:p w:rsidR="007D10D2" w:rsidRPr="005A18D5" w:rsidRDefault="007D10D2">
      <w:pPr>
        <w:ind w:left="720" w:hanging="720"/>
        <w:rPr>
          <w:rFonts w:ascii="Arial" w:hAnsi="Arial" w:cs="Arial"/>
          <w:sz w:val="24"/>
          <w:szCs w:val="24"/>
        </w:rPr>
      </w:pPr>
      <w:r w:rsidRPr="005A18D5">
        <w:rPr>
          <w:rFonts w:ascii="Arial" w:hAnsi="Arial" w:cs="Arial"/>
          <w:sz w:val="24"/>
          <w:szCs w:val="24"/>
        </w:rPr>
        <w:t xml:space="preserve">7.       Applicants for the Board’s mediation services may be assessed for suitability for </w:t>
      </w:r>
      <w:r w:rsidR="0060614E" w:rsidRPr="005A18D5">
        <w:rPr>
          <w:rFonts w:ascii="Arial" w:hAnsi="Arial" w:cs="Arial"/>
          <w:sz w:val="24"/>
          <w:szCs w:val="24"/>
        </w:rPr>
        <w:t>referral. Suitable</w:t>
      </w:r>
      <w:r w:rsidRPr="005A18D5">
        <w:rPr>
          <w:rFonts w:ascii="Arial" w:hAnsi="Arial" w:cs="Arial"/>
          <w:sz w:val="24"/>
          <w:szCs w:val="24"/>
        </w:rPr>
        <w:t xml:space="preserve"> applicants will be given the contact details of th</w:t>
      </w:r>
      <w:r w:rsidR="00253E94" w:rsidRPr="005A18D5">
        <w:rPr>
          <w:rFonts w:ascii="Arial" w:hAnsi="Arial" w:cs="Arial"/>
          <w:sz w:val="24"/>
          <w:szCs w:val="24"/>
        </w:rPr>
        <w:t>eir assigned mediator from the P</w:t>
      </w:r>
      <w:r w:rsidRPr="005A18D5">
        <w:rPr>
          <w:rFonts w:ascii="Arial" w:hAnsi="Arial" w:cs="Arial"/>
          <w:sz w:val="24"/>
          <w:szCs w:val="24"/>
        </w:rPr>
        <w:t xml:space="preserve">anel. The assigned mediator will be provided with basic information </w:t>
      </w:r>
      <w:proofErr w:type="spellStart"/>
      <w:r w:rsidRPr="005A18D5">
        <w:rPr>
          <w:rFonts w:ascii="Arial" w:hAnsi="Arial" w:cs="Arial"/>
          <w:sz w:val="24"/>
          <w:szCs w:val="24"/>
        </w:rPr>
        <w:t>e</w:t>
      </w:r>
      <w:r w:rsidR="00BA7080" w:rsidRPr="005A18D5">
        <w:rPr>
          <w:rFonts w:ascii="Arial" w:hAnsi="Arial" w:cs="Arial"/>
          <w:sz w:val="24"/>
          <w:szCs w:val="24"/>
        </w:rPr>
        <w:t>.g</w:t>
      </w:r>
      <w:proofErr w:type="spellEnd"/>
      <w:r w:rsidR="00BA7080" w:rsidRPr="005A18D5">
        <w:rPr>
          <w:rFonts w:ascii="Arial" w:hAnsi="Arial" w:cs="Arial"/>
          <w:sz w:val="24"/>
          <w:szCs w:val="24"/>
        </w:rPr>
        <w:t>,</w:t>
      </w:r>
      <w:r w:rsidRPr="005A18D5">
        <w:rPr>
          <w:rFonts w:ascii="Arial" w:hAnsi="Arial" w:cs="Arial"/>
          <w:sz w:val="24"/>
          <w:szCs w:val="24"/>
        </w:rPr>
        <w:t xml:space="preserve"> name and contact details for both parties together with any other relevant information. </w:t>
      </w:r>
    </w:p>
    <w:p w:rsidR="00CE70D6" w:rsidRPr="005A18D5" w:rsidRDefault="00CE70D6" w:rsidP="00CE70D6">
      <w:pPr>
        <w:ind w:left="720" w:hanging="720"/>
        <w:rPr>
          <w:rFonts w:ascii="Arial" w:hAnsi="Arial" w:cs="Arial"/>
          <w:sz w:val="24"/>
          <w:szCs w:val="24"/>
        </w:rPr>
      </w:pPr>
      <w:r w:rsidRPr="005A18D5">
        <w:rPr>
          <w:rFonts w:ascii="Arial" w:hAnsi="Arial" w:cs="Arial"/>
          <w:sz w:val="24"/>
          <w:szCs w:val="24"/>
        </w:rPr>
        <w:t>8.        Appointment to the Panel is a personal appointment and cases cannot be transferred to another mediator on the Panel without the express permission of the Board. The Board will determine what fee, if any, is payable before a transfer is agreed.</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QUALITY SERVICE</w:t>
      </w:r>
    </w:p>
    <w:p w:rsidR="007D10D2" w:rsidRPr="005A18D5" w:rsidRDefault="00CE70D6">
      <w:pPr>
        <w:ind w:left="720" w:hanging="720"/>
        <w:rPr>
          <w:rFonts w:ascii="Arial" w:hAnsi="Arial" w:cs="Arial"/>
          <w:sz w:val="24"/>
          <w:szCs w:val="24"/>
        </w:rPr>
      </w:pPr>
      <w:r w:rsidRPr="005A18D5">
        <w:rPr>
          <w:rFonts w:ascii="Arial" w:hAnsi="Arial" w:cs="Arial"/>
          <w:sz w:val="24"/>
          <w:szCs w:val="24"/>
        </w:rPr>
        <w:t>9</w:t>
      </w:r>
      <w:r w:rsidR="007D10D2" w:rsidRPr="005A18D5">
        <w:rPr>
          <w:rFonts w:ascii="Arial" w:hAnsi="Arial" w:cs="Arial"/>
          <w:sz w:val="24"/>
          <w:szCs w:val="24"/>
        </w:rPr>
        <w:t>.</w:t>
      </w:r>
      <w:r w:rsidR="007D10D2" w:rsidRPr="005A18D5">
        <w:rPr>
          <w:rFonts w:ascii="Arial" w:hAnsi="Arial" w:cs="Arial"/>
          <w:sz w:val="24"/>
          <w:szCs w:val="24"/>
        </w:rPr>
        <w:tab/>
        <w:t xml:space="preserve">A mediator on the Panel is expected to act in a fiduciary manner in relation to all the Board’s clients and to provide a service in keeping with the Board’s Code of </w:t>
      </w:r>
      <w:r w:rsidR="003648E8" w:rsidRPr="005A18D5">
        <w:rPr>
          <w:rFonts w:ascii="Arial" w:hAnsi="Arial" w:cs="Arial"/>
          <w:sz w:val="24"/>
          <w:szCs w:val="24"/>
        </w:rPr>
        <w:t>Conduct, Code</w:t>
      </w:r>
      <w:r w:rsidR="007D10D2" w:rsidRPr="005A18D5">
        <w:rPr>
          <w:rFonts w:ascii="Arial" w:hAnsi="Arial" w:cs="Arial"/>
          <w:sz w:val="24"/>
          <w:szCs w:val="24"/>
        </w:rPr>
        <w:t xml:space="preserve"> of Ethics</w:t>
      </w:r>
      <w:r w:rsidR="003648E8" w:rsidRPr="005A18D5">
        <w:rPr>
          <w:rFonts w:ascii="Arial" w:hAnsi="Arial" w:cs="Arial"/>
          <w:sz w:val="24"/>
          <w:szCs w:val="24"/>
        </w:rPr>
        <w:t xml:space="preserve"> and Best Practice Guidelines</w:t>
      </w:r>
      <w:r w:rsidR="007D10D2" w:rsidRPr="005A18D5">
        <w:rPr>
          <w:rFonts w:ascii="Arial" w:hAnsi="Arial" w:cs="Arial"/>
          <w:sz w:val="24"/>
          <w:szCs w:val="24"/>
        </w:rPr>
        <w:t xml:space="preserve"> that </w:t>
      </w:r>
      <w:r w:rsidR="00253E94" w:rsidRPr="005A18D5">
        <w:rPr>
          <w:rFonts w:ascii="Arial" w:hAnsi="Arial" w:cs="Arial"/>
          <w:sz w:val="24"/>
          <w:szCs w:val="24"/>
        </w:rPr>
        <w:t>may be</w:t>
      </w:r>
      <w:r w:rsidR="007D10D2" w:rsidRPr="005A18D5">
        <w:rPr>
          <w:rFonts w:ascii="Arial" w:hAnsi="Arial" w:cs="Arial"/>
          <w:sz w:val="24"/>
          <w:szCs w:val="24"/>
        </w:rPr>
        <w:t xml:space="preserve"> issued from time to time by the Board.</w:t>
      </w:r>
    </w:p>
    <w:p w:rsidR="007D10D2" w:rsidRPr="005A18D5" w:rsidRDefault="00CE70D6">
      <w:pPr>
        <w:ind w:left="720" w:hanging="720"/>
        <w:rPr>
          <w:rFonts w:ascii="Arial" w:hAnsi="Arial" w:cs="Arial"/>
          <w:sz w:val="24"/>
          <w:szCs w:val="24"/>
        </w:rPr>
      </w:pPr>
      <w:r w:rsidRPr="005A18D5">
        <w:rPr>
          <w:rFonts w:ascii="Arial" w:hAnsi="Arial" w:cs="Arial"/>
          <w:sz w:val="24"/>
          <w:szCs w:val="24"/>
        </w:rPr>
        <w:lastRenderedPageBreak/>
        <w:t>10</w:t>
      </w:r>
      <w:r w:rsidR="007D10D2" w:rsidRPr="005A18D5">
        <w:rPr>
          <w:rFonts w:ascii="Arial" w:hAnsi="Arial" w:cs="Arial"/>
          <w:sz w:val="24"/>
          <w:szCs w:val="24"/>
        </w:rPr>
        <w:t>.</w:t>
      </w:r>
      <w:r w:rsidR="007D10D2" w:rsidRPr="005A18D5">
        <w:rPr>
          <w:rFonts w:ascii="Arial" w:hAnsi="Arial" w:cs="Arial"/>
          <w:sz w:val="24"/>
          <w:szCs w:val="24"/>
        </w:rPr>
        <w:tab/>
        <w:t xml:space="preserve">Flip chart sheets/notes must be kept on file in relation to all consultations and phone calls with clients and such notes must be clearly legible.   Notes other than flip chart sheets should ideally be typed. All records must be maintained in such a way as to be compliant with current data protection regulations. All records, both electronic and physical, should be destroyed after seven years of the mediation concluding. </w:t>
      </w:r>
    </w:p>
    <w:p w:rsidR="001A3153" w:rsidRPr="005A18D5" w:rsidRDefault="001A3153">
      <w:pPr>
        <w:ind w:left="720" w:hanging="720"/>
        <w:rPr>
          <w:rFonts w:ascii="Arial" w:hAnsi="Arial" w:cs="Arial"/>
          <w:sz w:val="24"/>
          <w:szCs w:val="24"/>
        </w:rPr>
      </w:pPr>
      <w:r w:rsidRPr="005A18D5">
        <w:rPr>
          <w:rFonts w:ascii="Arial" w:hAnsi="Arial" w:cs="Arial"/>
          <w:sz w:val="24"/>
          <w:szCs w:val="24"/>
        </w:rPr>
        <w:t>11.</w:t>
      </w:r>
      <w:r w:rsidR="00927C05" w:rsidRPr="005A18D5">
        <w:rPr>
          <w:rFonts w:ascii="Arial" w:hAnsi="Arial" w:cs="Arial"/>
          <w:sz w:val="24"/>
          <w:szCs w:val="24"/>
        </w:rPr>
        <w:t xml:space="preserve">      </w:t>
      </w:r>
      <w:r w:rsidR="00AA698B" w:rsidRPr="005A18D5">
        <w:rPr>
          <w:rFonts w:ascii="Arial" w:hAnsi="Arial" w:cs="Arial"/>
          <w:sz w:val="24"/>
          <w:szCs w:val="24"/>
        </w:rPr>
        <w:t xml:space="preserve">All Mediation Settlements must be drafted with reference to </w:t>
      </w:r>
      <w:r w:rsidR="009003DC" w:rsidRPr="005A18D5">
        <w:rPr>
          <w:rFonts w:ascii="Arial" w:hAnsi="Arial" w:cs="Arial"/>
          <w:sz w:val="24"/>
          <w:szCs w:val="24"/>
        </w:rPr>
        <w:t>any</w:t>
      </w:r>
      <w:r w:rsidR="00AA698B" w:rsidRPr="005A18D5">
        <w:rPr>
          <w:rFonts w:ascii="Arial" w:hAnsi="Arial" w:cs="Arial"/>
          <w:sz w:val="24"/>
          <w:szCs w:val="24"/>
        </w:rPr>
        <w:t xml:space="preserve"> Best Practice Guidelines</w:t>
      </w:r>
      <w:r w:rsidR="009003DC" w:rsidRPr="005A18D5">
        <w:rPr>
          <w:rFonts w:ascii="Arial" w:hAnsi="Arial" w:cs="Arial"/>
          <w:sz w:val="24"/>
          <w:szCs w:val="24"/>
        </w:rPr>
        <w:t xml:space="preserve"> that th</w:t>
      </w:r>
      <w:r w:rsidR="00AF661E" w:rsidRPr="005A18D5">
        <w:rPr>
          <w:rFonts w:ascii="Arial" w:hAnsi="Arial" w:cs="Arial"/>
          <w:sz w:val="24"/>
          <w:szCs w:val="24"/>
        </w:rPr>
        <w:t>e Board may have</w:t>
      </w:r>
      <w:r w:rsidR="009003DC" w:rsidRPr="005A18D5">
        <w:rPr>
          <w:rFonts w:ascii="Arial" w:hAnsi="Arial" w:cs="Arial"/>
          <w:sz w:val="24"/>
          <w:szCs w:val="24"/>
        </w:rPr>
        <w:t xml:space="preserve"> in place</w:t>
      </w:r>
      <w:r w:rsidR="00AA698B" w:rsidRPr="005A18D5">
        <w:rPr>
          <w:rFonts w:ascii="Arial" w:hAnsi="Arial" w:cs="Arial"/>
          <w:sz w:val="24"/>
          <w:szCs w:val="24"/>
        </w:rPr>
        <w:t xml:space="preserve">.   </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2</w:t>
      </w:r>
      <w:r w:rsidR="007D10D2" w:rsidRPr="005A18D5">
        <w:rPr>
          <w:rFonts w:ascii="Arial" w:hAnsi="Arial" w:cs="Arial"/>
          <w:sz w:val="24"/>
          <w:szCs w:val="24"/>
        </w:rPr>
        <w:t>.</w:t>
      </w:r>
      <w:r w:rsidR="007D10D2" w:rsidRPr="005A18D5">
        <w:rPr>
          <w:rFonts w:ascii="Arial" w:hAnsi="Arial" w:cs="Arial"/>
          <w:sz w:val="24"/>
          <w:szCs w:val="24"/>
        </w:rPr>
        <w:tab/>
        <w:t>In the event that the Board is not satisfied that the services required under this Scheme have been provided to a particular client, the Board reserves the right to pay a partial fee or no fee at all to the mediator to whom the case has been referred.</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MONITORING</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3</w:t>
      </w:r>
      <w:r w:rsidR="007D10D2" w:rsidRPr="005A18D5">
        <w:rPr>
          <w:rFonts w:ascii="Arial" w:hAnsi="Arial" w:cs="Arial"/>
          <w:sz w:val="24"/>
          <w:szCs w:val="24"/>
        </w:rPr>
        <w:t>.</w:t>
      </w:r>
      <w:r w:rsidR="007D10D2" w:rsidRPr="005A18D5">
        <w:rPr>
          <w:rFonts w:ascii="Arial" w:hAnsi="Arial" w:cs="Arial"/>
          <w:sz w:val="24"/>
          <w:szCs w:val="24"/>
        </w:rPr>
        <w:tab/>
        <w:t>A mediator on the Panel shall provide the Board with any information relating to a person who is a client of the Board which is required by the Board for the purposes of enabling the Board to discharge its functions under the Act. Such information shall be furnished within fourteen days of any such request.</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4</w:t>
      </w:r>
      <w:r w:rsidR="007D10D2" w:rsidRPr="005A18D5">
        <w:rPr>
          <w:rFonts w:ascii="Arial" w:hAnsi="Arial" w:cs="Arial"/>
          <w:sz w:val="24"/>
          <w:szCs w:val="24"/>
        </w:rPr>
        <w:t>.</w:t>
      </w:r>
      <w:r w:rsidR="007D10D2" w:rsidRPr="005A18D5">
        <w:rPr>
          <w:rFonts w:ascii="Arial" w:hAnsi="Arial" w:cs="Arial"/>
          <w:sz w:val="24"/>
          <w:szCs w:val="24"/>
        </w:rPr>
        <w:tab/>
        <w:t>As part of its commitment to ensuring that its clients receive a quality service, the Board will review a number of files so as to satisfy itself that the mediator on the Panel is providing an appropriate level of service. In the event that that review identifies issues of concern in relation to the provision of an appropriate level of service, the Board will inspect any or all files assigned to that mediator.</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5</w:t>
      </w:r>
      <w:r w:rsidR="007D10D2" w:rsidRPr="005A18D5">
        <w:rPr>
          <w:rFonts w:ascii="Arial" w:hAnsi="Arial" w:cs="Arial"/>
          <w:sz w:val="24"/>
          <w:szCs w:val="24"/>
        </w:rPr>
        <w:t>.      If the Board receives a complaint from a client, or if the Board identifies a performance issue, a copy of the complaint or note of the performance issue shall be forwarded to the mediator for their observations. The Board shall consider the complaint performance issue, in accordance with its Information Leaflet entitled “Customer Care and Complaints Procedure”, and also in accordance with the terms and conditions contained herein.</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EXCLUSION /REMOVAL/WITHDRAWAL FROM THE PANEL</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6</w:t>
      </w:r>
      <w:r w:rsidR="007D10D2" w:rsidRPr="005A18D5">
        <w:rPr>
          <w:rFonts w:ascii="Arial" w:hAnsi="Arial" w:cs="Arial"/>
          <w:sz w:val="24"/>
          <w:szCs w:val="24"/>
        </w:rPr>
        <w:t>.</w:t>
      </w:r>
      <w:r w:rsidR="007D10D2" w:rsidRPr="005A18D5">
        <w:rPr>
          <w:rFonts w:ascii="Arial" w:hAnsi="Arial" w:cs="Arial"/>
          <w:sz w:val="24"/>
          <w:szCs w:val="24"/>
        </w:rPr>
        <w:tab/>
        <w:t>The Board may suspend or remove a mediator from the Panel if it considers that:</w:t>
      </w:r>
    </w:p>
    <w:p w:rsidR="007D10D2" w:rsidRPr="005A18D5" w:rsidRDefault="007D10D2" w:rsidP="00F61036">
      <w:pPr>
        <w:pStyle w:val="ListParagraph"/>
        <w:numPr>
          <w:ilvl w:val="0"/>
          <w:numId w:val="9"/>
        </w:numPr>
        <w:ind w:left="1208" w:hanging="357"/>
        <w:rPr>
          <w:rFonts w:ascii="Arial" w:hAnsi="Arial" w:cs="Arial"/>
          <w:sz w:val="24"/>
          <w:szCs w:val="24"/>
        </w:rPr>
      </w:pPr>
      <w:r w:rsidRPr="005A18D5">
        <w:rPr>
          <w:rFonts w:ascii="Arial" w:hAnsi="Arial" w:cs="Arial"/>
          <w:sz w:val="24"/>
          <w:szCs w:val="24"/>
        </w:rPr>
        <w:t>the mediator’s conduct when providing or selected to provide mediation services or his/her professional conduct generally render him/her unsuitable, in the opinion of the Board, to provide such services; OR</w:t>
      </w:r>
      <w:r w:rsidR="00F61036" w:rsidRPr="005A18D5">
        <w:rPr>
          <w:rFonts w:ascii="Arial" w:hAnsi="Arial" w:cs="Arial"/>
          <w:sz w:val="24"/>
          <w:szCs w:val="24"/>
        </w:rPr>
        <w:t xml:space="preserve"> </w:t>
      </w:r>
      <w:r w:rsidRPr="005A18D5">
        <w:rPr>
          <w:rFonts w:ascii="Arial" w:hAnsi="Arial" w:cs="Arial"/>
          <w:sz w:val="24"/>
          <w:szCs w:val="24"/>
        </w:rPr>
        <w:t>the mediator has failed to comply with these Terms and Conditions.</w:t>
      </w:r>
    </w:p>
    <w:p w:rsidR="007D10D2" w:rsidRPr="005A18D5" w:rsidRDefault="00CE70D6">
      <w:pPr>
        <w:ind w:left="720" w:hanging="720"/>
        <w:rPr>
          <w:rFonts w:ascii="Arial" w:hAnsi="Arial" w:cs="Arial"/>
          <w:sz w:val="24"/>
          <w:szCs w:val="24"/>
        </w:rPr>
      </w:pPr>
      <w:r w:rsidRPr="005A18D5">
        <w:rPr>
          <w:rFonts w:ascii="Arial" w:hAnsi="Arial" w:cs="Arial"/>
          <w:sz w:val="24"/>
          <w:szCs w:val="24"/>
        </w:rPr>
        <w:lastRenderedPageBreak/>
        <w:t>1</w:t>
      </w:r>
      <w:r w:rsidR="001A3153" w:rsidRPr="005A18D5">
        <w:rPr>
          <w:rFonts w:ascii="Arial" w:hAnsi="Arial" w:cs="Arial"/>
          <w:sz w:val="24"/>
          <w:szCs w:val="24"/>
        </w:rPr>
        <w:t>7</w:t>
      </w:r>
      <w:r w:rsidR="007D10D2" w:rsidRPr="005A18D5">
        <w:rPr>
          <w:rFonts w:ascii="Arial" w:hAnsi="Arial" w:cs="Arial"/>
          <w:sz w:val="24"/>
          <w:szCs w:val="24"/>
        </w:rPr>
        <w:t>.</w:t>
      </w:r>
      <w:r w:rsidR="007D10D2" w:rsidRPr="005A18D5">
        <w:rPr>
          <w:rFonts w:ascii="Arial" w:hAnsi="Arial" w:cs="Arial"/>
          <w:sz w:val="24"/>
          <w:szCs w:val="24"/>
        </w:rPr>
        <w:tab/>
        <w:t>If the Board decides to suspend or remove a mediator from the Panel, the mediator will be notified in writing on the grounds of the decision.  The mediator may, within a period of one month from the date of such notification appeal in writing the decision to the Board</w:t>
      </w:r>
      <w:r w:rsidR="00BA7080" w:rsidRPr="005A18D5">
        <w:rPr>
          <w:rFonts w:ascii="Arial" w:hAnsi="Arial" w:cs="Arial"/>
          <w:sz w:val="24"/>
          <w:szCs w:val="24"/>
        </w:rPr>
        <w:t>’s Director of Family Mediation</w:t>
      </w:r>
      <w:r w:rsidR="007D10D2" w:rsidRPr="005A18D5">
        <w:rPr>
          <w:rFonts w:ascii="Arial" w:hAnsi="Arial" w:cs="Arial"/>
          <w:sz w:val="24"/>
          <w:szCs w:val="24"/>
        </w:rPr>
        <w:t xml:space="preserve"> setting out the grounds of appeal in full.  The Board’s Director of Family Mediation may restore the mediator, if satisfied that a case for restoration to the panel is made out.  Any appeal does not delay or negate the suspension or removal of the mediator from the Panel, unless the Director of Family Mediation determines otherwise.</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8</w:t>
      </w:r>
      <w:r w:rsidR="007D10D2" w:rsidRPr="005A18D5">
        <w:rPr>
          <w:rFonts w:ascii="Arial" w:hAnsi="Arial" w:cs="Arial"/>
          <w:sz w:val="24"/>
          <w:szCs w:val="24"/>
        </w:rPr>
        <w:t>.</w:t>
      </w:r>
      <w:r w:rsidR="007D10D2" w:rsidRPr="005A18D5">
        <w:rPr>
          <w:rFonts w:ascii="Arial" w:hAnsi="Arial" w:cs="Arial"/>
          <w:sz w:val="24"/>
          <w:szCs w:val="24"/>
        </w:rPr>
        <w:tab/>
        <w:t>Mediators who wish to withdraw from the Panel must inform the Board, in writing of their intention to withdraw.  Mediators shall give one month’s notice of intention to withdraw in the event they wish to do so.  Mediators who withdraw from the panel must complete all outstanding cases that have been referred to them.</w:t>
      </w:r>
    </w:p>
    <w:p w:rsidR="007D10D2" w:rsidRPr="005A18D5" w:rsidRDefault="007D10D2">
      <w:pPr>
        <w:rPr>
          <w:rFonts w:ascii="Arial" w:hAnsi="Arial" w:cs="Arial"/>
          <w:b/>
          <w:sz w:val="24"/>
          <w:szCs w:val="24"/>
        </w:rPr>
      </w:pPr>
      <w:r w:rsidRPr="005A18D5">
        <w:rPr>
          <w:rFonts w:ascii="Arial" w:hAnsi="Arial" w:cs="Arial"/>
          <w:b/>
          <w:sz w:val="24"/>
          <w:szCs w:val="24"/>
        </w:rPr>
        <w:t>FEES PAYABLE</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9</w:t>
      </w:r>
      <w:r w:rsidR="007D10D2" w:rsidRPr="005A18D5">
        <w:rPr>
          <w:rFonts w:ascii="Arial" w:hAnsi="Arial" w:cs="Arial"/>
          <w:sz w:val="24"/>
          <w:szCs w:val="24"/>
        </w:rPr>
        <w:t>.</w:t>
      </w:r>
      <w:r w:rsidR="007D10D2" w:rsidRPr="005A18D5">
        <w:rPr>
          <w:rFonts w:ascii="Arial" w:hAnsi="Arial" w:cs="Arial"/>
          <w:sz w:val="24"/>
          <w:szCs w:val="24"/>
        </w:rPr>
        <w:tab/>
        <w:t xml:space="preserve">There shall be a standard scale of fees as (set out in </w:t>
      </w:r>
      <w:r w:rsidR="00C84AB5" w:rsidRPr="005A18D5">
        <w:rPr>
          <w:rFonts w:ascii="Arial" w:hAnsi="Arial" w:cs="Arial"/>
          <w:sz w:val="24"/>
          <w:szCs w:val="24"/>
        </w:rPr>
        <w:t>Appendix</w:t>
      </w:r>
      <w:r w:rsidR="007D10D2" w:rsidRPr="005A18D5">
        <w:rPr>
          <w:rFonts w:ascii="Arial" w:hAnsi="Arial" w:cs="Arial"/>
          <w:sz w:val="24"/>
          <w:szCs w:val="24"/>
        </w:rPr>
        <w:t xml:space="preserve"> 1 below)    payable per case to mediators on the panel for the provision of services. The Board will not pay any fee in excess of the fees stipulated in the schedule. </w:t>
      </w:r>
    </w:p>
    <w:p w:rsidR="007D10D2" w:rsidRPr="005A18D5" w:rsidRDefault="001A3153">
      <w:pPr>
        <w:rPr>
          <w:rFonts w:ascii="Arial" w:hAnsi="Arial" w:cs="Arial"/>
          <w:sz w:val="24"/>
          <w:szCs w:val="24"/>
        </w:rPr>
      </w:pPr>
      <w:r w:rsidRPr="005A18D5">
        <w:rPr>
          <w:rFonts w:ascii="Arial" w:hAnsi="Arial" w:cs="Arial"/>
          <w:sz w:val="24"/>
          <w:szCs w:val="24"/>
        </w:rPr>
        <w:t>20</w:t>
      </w:r>
      <w:r w:rsidR="007D10D2" w:rsidRPr="005A18D5">
        <w:rPr>
          <w:rFonts w:ascii="Arial" w:hAnsi="Arial" w:cs="Arial"/>
          <w:sz w:val="24"/>
          <w:szCs w:val="24"/>
        </w:rPr>
        <w:t xml:space="preserve">.     No travel and subsistence will be payable in respect of any referral.   </w:t>
      </w:r>
    </w:p>
    <w:p w:rsidR="007D10D2" w:rsidRPr="005A18D5" w:rsidRDefault="00CE70D6">
      <w:pPr>
        <w:ind w:left="709" w:hanging="709"/>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1</w:t>
      </w:r>
      <w:r w:rsidR="007D10D2" w:rsidRPr="005A18D5">
        <w:rPr>
          <w:rFonts w:ascii="Arial" w:hAnsi="Arial" w:cs="Arial"/>
          <w:sz w:val="24"/>
          <w:szCs w:val="24"/>
        </w:rPr>
        <w:t xml:space="preserve">.     From time to time, the provision of translation and/or language interpretation services may be required. These will be provided for by the Board, once prior approval is given, in writing, from the Board’s Family Mediation Operations. </w:t>
      </w:r>
    </w:p>
    <w:p w:rsidR="007D10D2" w:rsidRPr="005A18D5" w:rsidRDefault="00CE70D6">
      <w:pPr>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2</w:t>
      </w:r>
      <w:r w:rsidR="007D10D2" w:rsidRPr="005A18D5">
        <w:rPr>
          <w:rFonts w:ascii="Arial" w:hAnsi="Arial" w:cs="Arial"/>
          <w:sz w:val="24"/>
          <w:szCs w:val="24"/>
        </w:rPr>
        <w:t xml:space="preserve">.     A mediator on the </w:t>
      </w:r>
      <w:r w:rsidR="009003DC" w:rsidRPr="005A18D5">
        <w:rPr>
          <w:rFonts w:ascii="Arial" w:hAnsi="Arial" w:cs="Arial"/>
          <w:sz w:val="24"/>
          <w:szCs w:val="24"/>
        </w:rPr>
        <w:t>P</w:t>
      </w:r>
      <w:r w:rsidR="007D10D2" w:rsidRPr="005A18D5">
        <w:rPr>
          <w:rFonts w:ascii="Arial" w:hAnsi="Arial" w:cs="Arial"/>
          <w:sz w:val="24"/>
          <w:szCs w:val="24"/>
        </w:rPr>
        <w:t>anel is prohibited in making any charge to the clients.</w:t>
      </w:r>
    </w:p>
    <w:p w:rsidR="007D10D2" w:rsidRPr="005A18D5" w:rsidRDefault="00CE70D6">
      <w:pPr>
        <w:ind w:left="720" w:hanging="720"/>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3</w:t>
      </w:r>
      <w:r w:rsidR="007D10D2" w:rsidRPr="005A18D5">
        <w:rPr>
          <w:rFonts w:ascii="Arial" w:hAnsi="Arial" w:cs="Arial"/>
          <w:sz w:val="24"/>
          <w:szCs w:val="24"/>
        </w:rPr>
        <w:t>.</w:t>
      </w:r>
      <w:r w:rsidR="007D10D2" w:rsidRPr="005A18D5">
        <w:rPr>
          <w:rFonts w:ascii="Arial" w:hAnsi="Arial" w:cs="Arial"/>
          <w:b/>
          <w:i/>
          <w:sz w:val="24"/>
          <w:szCs w:val="24"/>
        </w:rPr>
        <w:tab/>
      </w:r>
      <w:r w:rsidR="007D10D2" w:rsidRPr="005A18D5">
        <w:rPr>
          <w:rFonts w:ascii="Arial" w:hAnsi="Arial" w:cs="Arial"/>
          <w:sz w:val="24"/>
          <w:szCs w:val="24"/>
        </w:rPr>
        <w:t>The Claim Form shall be the document whereby the mediator shall be entitled to claim the appropriate fee on conclusion of a case. Care should be taken in completing the Form, as incomplete or improperly completed claim forms will be returned without payment.</w:t>
      </w:r>
    </w:p>
    <w:p w:rsidR="007D10D2" w:rsidRDefault="00CE70D6">
      <w:pPr>
        <w:ind w:left="720" w:hanging="720"/>
        <w:rPr>
          <w:rFonts w:ascii="Arial" w:hAnsi="Arial" w:cs="Arial"/>
          <w:b/>
          <w:sz w:val="24"/>
          <w:szCs w:val="24"/>
        </w:rPr>
      </w:pPr>
      <w:r w:rsidRPr="005A18D5">
        <w:rPr>
          <w:rFonts w:ascii="Arial" w:hAnsi="Arial" w:cs="Arial"/>
          <w:sz w:val="24"/>
          <w:szCs w:val="24"/>
        </w:rPr>
        <w:t>2</w:t>
      </w:r>
      <w:r w:rsidR="001A3153" w:rsidRPr="005A18D5">
        <w:rPr>
          <w:rFonts w:ascii="Arial" w:hAnsi="Arial" w:cs="Arial"/>
          <w:sz w:val="24"/>
          <w:szCs w:val="24"/>
        </w:rPr>
        <w:t>4</w:t>
      </w:r>
      <w:r w:rsidR="007D10D2" w:rsidRPr="005A18D5">
        <w:rPr>
          <w:rFonts w:ascii="Arial" w:hAnsi="Arial" w:cs="Arial"/>
          <w:sz w:val="24"/>
          <w:szCs w:val="24"/>
        </w:rPr>
        <w:t xml:space="preserve">.     The completed Claim Form, together with Authority for Referral must be sent to: </w:t>
      </w:r>
      <w:r w:rsidR="007D10D2" w:rsidRPr="005A18D5">
        <w:rPr>
          <w:rFonts w:ascii="Arial" w:hAnsi="Arial" w:cs="Arial"/>
          <w:b/>
          <w:sz w:val="24"/>
          <w:szCs w:val="24"/>
        </w:rPr>
        <w:t>Family Mediation Operations</w:t>
      </w:r>
      <w:r w:rsidR="007D10D2" w:rsidRPr="005A18D5">
        <w:rPr>
          <w:rFonts w:ascii="Arial" w:hAnsi="Arial" w:cs="Arial"/>
          <w:sz w:val="24"/>
          <w:szCs w:val="24"/>
        </w:rPr>
        <w:t xml:space="preserve">, </w:t>
      </w:r>
      <w:r w:rsidR="007D10D2" w:rsidRPr="005A18D5">
        <w:rPr>
          <w:rFonts w:ascii="Arial" w:hAnsi="Arial" w:cs="Arial"/>
          <w:b/>
          <w:sz w:val="24"/>
          <w:szCs w:val="24"/>
        </w:rPr>
        <w:t>Legal Aid Board, 48 - 49 North Brunswick Street, Georges Lane, Smithfield, Dublin D07 PE0C</w:t>
      </w:r>
      <w:r w:rsidR="00137269">
        <w:rPr>
          <w:rFonts w:ascii="Arial" w:hAnsi="Arial" w:cs="Arial"/>
          <w:b/>
          <w:sz w:val="24"/>
          <w:szCs w:val="24"/>
        </w:rPr>
        <w:t xml:space="preserve"> or email </w:t>
      </w:r>
      <w:hyperlink r:id="rId11" w:history="1">
        <w:r w:rsidR="00FE0EFE" w:rsidRPr="00355E0C">
          <w:rPr>
            <w:rStyle w:val="Hyperlink"/>
            <w:rFonts w:ascii="Arial" w:hAnsi="Arial" w:cs="Arial"/>
            <w:b/>
            <w:sz w:val="24"/>
            <w:szCs w:val="24"/>
          </w:rPr>
          <w:t>fmsops@legalaidboard.ie</w:t>
        </w:r>
      </w:hyperlink>
    </w:p>
    <w:p w:rsidR="00810C73" w:rsidRDefault="00810C73">
      <w:pPr>
        <w:rPr>
          <w:rFonts w:ascii="Arial" w:hAnsi="Arial" w:cs="Arial"/>
          <w:b/>
          <w:sz w:val="24"/>
          <w:szCs w:val="24"/>
        </w:rPr>
      </w:pPr>
    </w:p>
    <w:p w:rsidR="007D10D2" w:rsidRPr="005A18D5" w:rsidRDefault="007D10D2">
      <w:pPr>
        <w:rPr>
          <w:rFonts w:ascii="Arial" w:hAnsi="Arial" w:cs="Arial"/>
          <w:b/>
          <w:sz w:val="24"/>
          <w:szCs w:val="24"/>
        </w:rPr>
      </w:pPr>
      <w:r w:rsidRPr="005A18D5">
        <w:rPr>
          <w:rFonts w:ascii="Arial" w:hAnsi="Arial" w:cs="Arial"/>
          <w:b/>
          <w:sz w:val="24"/>
          <w:szCs w:val="24"/>
        </w:rPr>
        <w:t>GENERAL</w:t>
      </w:r>
    </w:p>
    <w:p w:rsidR="00FC4FA9" w:rsidRPr="00FC4FA9" w:rsidRDefault="00CE70D6" w:rsidP="00FC4FA9">
      <w:pPr>
        <w:ind w:left="720" w:hanging="720"/>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5</w:t>
      </w:r>
      <w:r w:rsidR="007D10D2" w:rsidRPr="005A18D5">
        <w:rPr>
          <w:rFonts w:ascii="Arial" w:hAnsi="Arial" w:cs="Arial"/>
          <w:sz w:val="24"/>
          <w:szCs w:val="24"/>
        </w:rPr>
        <w:t>.</w:t>
      </w:r>
      <w:r w:rsidR="007D10D2" w:rsidRPr="005A18D5">
        <w:rPr>
          <w:rFonts w:ascii="Arial" w:hAnsi="Arial" w:cs="Arial"/>
          <w:sz w:val="24"/>
          <w:szCs w:val="24"/>
        </w:rPr>
        <w:tab/>
        <w:t>Nothing in these Terms and Conditions shall give rise to, or be construed as giving rise to, a relationship of employer and employee between the Board and any mediator on the Panel.</w:t>
      </w:r>
      <w:r w:rsidR="001A1CD6" w:rsidRPr="005A18D5">
        <w:rPr>
          <w:rFonts w:ascii="Arial" w:hAnsi="Arial" w:cs="Arial"/>
          <w:sz w:val="24"/>
          <w:szCs w:val="24"/>
        </w:rPr>
        <w:br w:type="page"/>
      </w:r>
    </w:p>
    <w:p w:rsidR="00FC4FA9" w:rsidRDefault="00FC4FA9" w:rsidP="001A1CD6">
      <w:pPr>
        <w:spacing w:after="0"/>
        <w:jc w:val="center"/>
        <w:rPr>
          <w:rFonts w:ascii="Arial" w:hAnsi="Arial" w:cs="Arial"/>
          <w:b/>
          <w:sz w:val="24"/>
          <w:szCs w:val="24"/>
        </w:rPr>
      </w:pPr>
    </w:p>
    <w:p w:rsidR="00FC4FA9" w:rsidRDefault="00FC4FA9" w:rsidP="001A1CD6">
      <w:pPr>
        <w:spacing w:after="0"/>
        <w:jc w:val="center"/>
        <w:rPr>
          <w:rFonts w:ascii="Arial" w:hAnsi="Arial" w:cs="Arial"/>
          <w:b/>
          <w:sz w:val="24"/>
          <w:szCs w:val="24"/>
        </w:rPr>
      </w:pPr>
    </w:p>
    <w:p w:rsidR="001A1CD6" w:rsidRDefault="001A1CD6" w:rsidP="001A1CD6">
      <w:pPr>
        <w:spacing w:after="0"/>
        <w:jc w:val="center"/>
        <w:rPr>
          <w:rFonts w:ascii="Arial" w:hAnsi="Arial" w:cs="Arial"/>
          <w:b/>
          <w:sz w:val="24"/>
          <w:szCs w:val="24"/>
        </w:rPr>
      </w:pPr>
      <w:r w:rsidRPr="005A18D5">
        <w:rPr>
          <w:rFonts w:ascii="Arial" w:hAnsi="Arial" w:cs="Arial"/>
          <w:b/>
          <w:sz w:val="24"/>
          <w:szCs w:val="24"/>
        </w:rPr>
        <w:t>Appendix 1</w:t>
      </w:r>
    </w:p>
    <w:p w:rsidR="00DA7341" w:rsidRDefault="00DA7341" w:rsidP="001A1CD6">
      <w:pPr>
        <w:spacing w:after="0"/>
        <w:jc w:val="center"/>
        <w:rPr>
          <w:rFonts w:ascii="Arial" w:hAnsi="Arial" w:cs="Arial"/>
          <w:b/>
          <w:sz w:val="24"/>
          <w:szCs w:val="24"/>
        </w:rPr>
      </w:pPr>
    </w:p>
    <w:p w:rsidR="00DA7341" w:rsidRPr="005A18D5" w:rsidRDefault="00DA7341" w:rsidP="001A1CD6">
      <w:pPr>
        <w:spacing w:after="0"/>
        <w:jc w:val="center"/>
        <w:rPr>
          <w:rFonts w:ascii="Arial" w:hAnsi="Arial" w:cs="Arial"/>
          <w:b/>
          <w:sz w:val="24"/>
          <w:szCs w:val="24"/>
        </w:rPr>
      </w:pPr>
      <w:r>
        <w:rPr>
          <w:rFonts w:ascii="Arial" w:hAnsi="Arial" w:cs="Arial"/>
          <w:b/>
          <w:sz w:val="24"/>
          <w:szCs w:val="24"/>
        </w:rPr>
        <w:t>Schedule</w:t>
      </w:r>
      <w:r w:rsidR="00FC4FA9">
        <w:rPr>
          <w:rFonts w:ascii="Arial" w:hAnsi="Arial" w:cs="Arial"/>
          <w:b/>
          <w:sz w:val="24"/>
          <w:szCs w:val="24"/>
        </w:rPr>
        <w:t xml:space="preserve"> 1</w:t>
      </w:r>
      <w:r>
        <w:rPr>
          <w:rFonts w:ascii="Arial" w:hAnsi="Arial" w:cs="Arial"/>
          <w:b/>
          <w:sz w:val="24"/>
          <w:szCs w:val="24"/>
        </w:rPr>
        <w:t xml:space="preserve"> </w:t>
      </w:r>
      <w:r w:rsidR="00FC4FA9">
        <w:rPr>
          <w:rFonts w:ascii="Arial" w:hAnsi="Arial" w:cs="Arial"/>
          <w:b/>
          <w:sz w:val="24"/>
          <w:szCs w:val="24"/>
        </w:rPr>
        <w:t xml:space="preserve">- </w:t>
      </w:r>
      <w:r>
        <w:rPr>
          <w:rFonts w:ascii="Arial" w:hAnsi="Arial" w:cs="Arial"/>
          <w:b/>
          <w:sz w:val="24"/>
          <w:szCs w:val="24"/>
        </w:rPr>
        <w:t xml:space="preserve"> Fees</w:t>
      </w:r>
      <w:r w:rsidR="00FC4FA9">
        <w:rPr>
          <w:rFonts w:ascii="Arial" w:hAnsi="Arial" w:cs="Arial"/>
          <w:b/>
          <w:sz w:val="24"/>
          <w:szCs w:val="24"/>
        </w:rPr>
        <w:t xml:space="preserve"> for Services</w:t>
      </w:r>
    </w:p>
    <w:p w:rsidR="001A1CD6" w:rsidRPr="005A18D5" w:rsidRDefault="001A1CD6" w:rsidP="001A1CD6">
      <w:pPr>
        <w:jc w:val="center"/>
        <w:rPr>
          <w:rFonts w:ascii="Arial" w:hAnsi="Arial" w:cs="Arial"/>
          <w:b/>
          <w:sz w:val="24"/>
          <w:szCs w:val="24"/>
        </w:rPr>
      </w:pPr>
    </w:p>
    <w:tbl>
      <w:tblPr>
        <w:tblStyle w:val="TableGrid"/>
        <w:tblW w:w="9242" w:type="dxa"/>
        <w:tblLayout w:type="fixed"/>
        <w:tblLook w:val="04A0" w:firstRow="1" w:lastRow="0" w:firstColumn="1" w:lastColumn="0" w:noHBand="0" w:noVBand="1"/>
      </w:tblPr>
      <w:tblGrid>
        <w:gridCol w:w="5954"/>
        <w:gridCol w:w="1417"/>
        <w:gridCol w:w="1871"/>
      </w:tblGrid>
      <w:tr w:rsidR="001A1CD6" w:rsidRPr="005A18D5" w:rsidTr="00FC4FA9">
        <w:tc>
          <w:tcPr>
            <w:tcW w:w="5954" w:type="dxa"/>
            <w:shd w:val="clear" w:color="auto" w:fill="BFBFBF" w:themeFill="background1" w:themeFillShade="BF"/>
          </w:tcPr>
          <w:p w:rsidR="001A1CD6" w:rsidRPr="005A18D5" w:rsidRDefault="00DA7341" w:rsidP="00DA7341">
            <w:pPr>
              <w:spacing w:line="276" w:lineRule="auto"/>
              <w:rPr>
                <w:rFonts w:ascii="Arial" w:hAnsi="Arial" w:cs="Arial"/>
                <w:sz w:val="24"/>
                <w:szCs w:val="24"/>
              </w:rPr>
            </w:pPr>
            <w:r>
              <w:rPr>
                <w:rFonts w:ascii="Arial" w:hAnsi="Arial" w:cs="Arial"/>
                <w:sz w:val="24"/>
                <w:szCs w:val="24"/>
              </w:rPr>
              <w:t>Fees for p</w:t>
            </w:r>
            <w:r w:rsidR="001A1CD6" w:rsidRPr="005A18D5">
              <w:rPr>
                <w:rFonts w:ascii="Arial" w:hAnsi="Arial" w:cs="Arial"/>
                <w:sz w:val="24"/>
                <w:szCs w:val="24"/>
              </w:rPr>
              <w:t xml:space="preserve">rovision </w:t>
            </w:r>
            <w:r>
              <w:rPr>
                <w:rFonts w:ascii="Arial" w:hAnsi="Arial" w:cs="Arial"/>
                <w:sz w:val="24"/>
                <w:szCs w:val="24"/>
              </w:rPr>
              <w:t>of Family Mediation Services in family m</w:t>
            </w:r>
            <w:r w:rsidR="001A1CD6" w:rsidRPr="005A18D5">
              <w:rPr>
                <w:rFonts w:ascii="Arial" w:hAnsi="Arial" w:cs="Arial"/>
                <w:sz w:val="24"/>
                <w:szCs w:val="24"/>
              </w:rPr>
              <w:t xml:space="preserve">atters with a </w:t>
            </w:r>
            <w:r w:rsidR="001A1CD6" w:rsidRPr="005A18D5">
              <w:rPr>
                <w:rFonts w:ascii="Arial" w:hAnsi="Arial" w:cs="Arial"/>
                <w:b/>
                <w:sz w:val="24"/>
                <w:szCs w:val="24"/>
              </w:rPr>
              <w:t>single issue</w:t>
            </w:r>
            <w:r w:rsidR="00133B95">
              <w:rPr>
                <w:rFonts w:ascii="Arial" w:hAnsi="Arial" w:cs="Arial"/>
                <w:sz w:val="24"/>
                <w:szCs w:val="24"/>
              </w:rPr>
              <w:t xml:space="preserve"> such as Maintenance or P</w:t>
            </w:r>
            <w:r w:rsidR="001A1CD6" w:rsidRPr="005A18D5">
              <w:rPr>
                <w:rFonts w:ascii="Arial" w:hAnsi="Arial" w:cs="Arial"/>
                <w:sz w:val="24"/>
                <w:szCs w:val="24"/>
              </w:rPr>
              <w:t>arenting</w:t>
            </w:r>
          </w:p>
        </w:tc>
        <w:tc>
          <w:tcPr>
            <w:tcW w:w="1417" w:type="dxa"/>
            <w:shd w:val="clear" w:color="auto" w:fill="BFBFBF" w:themeFill="background1" w:themeFillShade="BF"/>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Fees</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c>
          <w:tcPr>
            <w:tcW w:w="1871" w:type="dxa"/>
            <w:shd w:val="clear" w:color="auto" w:fill="BFBFBF" w:themeFill="background1" w:themeFillShade="BF"/>
          </w:tcPr>
          <w:p w:rsidR="001A1CD6" w:rsidRPr="005A18D5" w:rsidRDefault="006D4E06" w:rsidP="001A1CD6">
            <w:pPr>
              <w:spacing w:line="276" w:lineRule="auto"/>
              <w:jc w:val="center"/>
              <w:rPr>
                <w:rFonts w:ascii="Arial" w:hAnsi="Arial" w:cs="Arial"/>
                <w:sz w:val="24"/>
                <w:szCs w:val="24"/>
              </w:rPr>
            </w:pPr>
            <w:r>
              <w:rPr>
                <w:rFonts w:ascii="Arial" w:hAnsi="Arial" w:cs="Arial"/>
                <w:sz w:val="24"/>
                <w:szCs w:val="24"/>
              </w:rPr>
              <w:t xml:space="preserve">Fees &amp; </w:t>
            </w:r>
            <w:r w:rsidR="001A1CD6" w:rsidRPr="005A18D5">
              <w:rPr>
                <w:rFonts w:ascii="Arial" w:hAnsi="Arial" w:cs="Arial"/>
                <w:sz w:val="24"/>
                <w:szCs w:val="24"/>
              </w:rPr>
              <w:t>Written Settlement</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r>
      <w:tr w:rsidR="001A1CD6" w:rsidRPr="005A18D5" w:rsidTr="001A1CD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Does not proceed beyond pre – mediation</w:t>
            </w:r>
          </w:p>
        </w:tc>
        <w:tc>
          <w:tcPr>
            <w:tcW w:w="1417"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€200 </w:t>
            </w:r>
          </w:p>
        </w:tc>
        <w:tc>
          <w:tcPr>
            <w:tcW w:w="1871"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N/A</w:t>
            </w:r>
          </w:p>
        </w:tc>
      </w:tr>
      <w:tr w:rsidR="001A1CD6" w:rsidRPr="005A18D5" w:rsidTr="001A1CD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Pre – mediation plus one mediation session</w:t>
            </w:r>
          </w:p>
        </w:tc>
        <w:tc>
          <w:tcPr>
            <w:tcW w:w="1417"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€350 </w:t>
            </w:r>
          </w:p>
        </w:tc>
        <w:tc>
          <w:tcPr>
            <w:tcW w:w="1871"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€450</w:t>
            </w:r>
          </w:p>
        </w:tc>
      </w:tr>
      <w:tr w:rsidR="001A1CD6" w:rsidRPr="005A18D5" w:rsidTr="001A1CD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two mediation sessions</w:t>
            </w:r>
          </w:p>
        </w:tc>
        <w:tc>
          <w:tcPr>
            <w:tcW w:w="1417"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€500 </w:t>
            </w:r>
          </w:p>
        </w:tc>
        <w:tc>
          <w:tcPr>
            <w:tcW w:w="1871"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€600</w:t>
            </w:r>
          </w:p>
        </w:tc>
      </w:tr>
      <w:tr w:rsidR="001A1CD6" w:rsidRPr="005A18D5" w:rsidTr="001A1CD6">
        <w:tc>
          <w:tcPr>
            <w:tcW w:w="5954" w:type="dxa"/>
          </w:tcPr>
          <w:p w:rsidR="001A1CD6" w:rsidRPr="005A18D5" w:rsidRDefault="00DA7341" w:rsidP="001A1CD6">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Pre – mediation plus three </w:t>
            </w:r>
            <w:r w:rsidR="001A1CD6" w:rsidRPr="005A18D5">
              <w:rPr>
                <w:rFonts w:ascii="Arial" w:hAnsi="Arial" w:cs="Arial"/>
                <w:sz w:val="24"/>
                <w:szCs w:val="24"/>
              </w:rPr>
              <w:t>or more mediation sessions</w:t>
            </w:r>
          </w:p>
        </w:tc>
        <w:tc>
          <w:tcPr>
            <w:tcW w:w="1417"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€650 </w:t>
            </w:r>
          </w:p>
        </w:tc>
        <w:tc>
          <w:tcPr>
            <w:tcW w:w="1871"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€750</w:t>
            </w:r>
          </w:p>
        </w:tc>
      </w:tr>
    </w:tbl>
    <w:p w:rsidR="00FC4FA9" w:rsidRDefault="00FC4FA9" w:rsidP="001A1CD6">
      <w:pPr>
        <w:rPr>
          <w:rFonts w:ascii="Arial" w:hAnsi="Arial" w:cs="Arial"/>
          <w:sz w:val="24"/>
          <w:szCs w:val="24"/>
        </w:rPr>
      </w:pPr>
    </w:p>
    <w:p w:rsidR="00FC4FA9" w:rsidRPr="005A18D5" w:rsidRDefault="00FC4FA9" w:rsidP="001A1CD6">
      <w:pPr>
        <w:rPr>
          <w:rFonts w:ascii="Arial" w:hAnsi="Arial" w:cs="Arial"/>
          <w:sz w:val="24"/>
          <w:szCs w:val="24"/>
        </w:rPr>
      </w:pPr>
    </w:p>
    <w:tbl>
      <w:tblPr>
        <w:tblStyle w:val="TableGrid"/>
        <w:tblW w:w="9356" w:type="dxa"/>
        <w:tblInd w:w="-34" w:type="dxa"/>
        <w:tblLook w:val="04A0" w:firstRow="1" w:lastRow="0" w:firstColumn="1" w:lastColumn="0" w:noHBand="0" w:noVBand="1"/>
      </w:tblPr>
      <w:tblGrid>
        <w:gridCol w:w="5954"/>
        <w:gridCol w:w="1559"/>
        <w:gridCol w:w="1843"/>
      </w:tblGrid>
      <w:tr w:rsidR="001A1CD6" w:rsidRPr="005A18D5" w:rsidTr="00FC4FA9">
        <w:tc>
          <w:tcPr>
            <w:tcW w:w="5954" w:type="dxa"/>
            <w:shd w:val="clear" w:color="auto" w:fill="BFBFBF" w:themeFill="background1" w:themeFillShade="BF"/>
          </w:tcPr>
          <w:p w:rsidR="001A1CD6" w:rsidRPr="005A18D5" w:rsidRDefault="00DA7341" w:rsidP="00DA7341">
            <w:pPr>
              <w:spacing w:line="276" w:lineRule="auto"/>
              <w:rPr>
                <w:rFonts w:ascii="Arial" w:hAnsi="Arial" w:cs="Arial"/>
                <w:sz w:val="24"/>
                <w:szCs w:val="24"/>
              </w:rPr>
            </w:pPr>
            <w:r>
              <w:rPr>
                <w:rFonts w:ascii="Arial" w:hAnsi="Arial" w:cs="Arial"/>
                <w:sz w:val="24"/>
                <w:szCs w:val="24"/>
              </w:rPr>
              <w:t>Fees for p</w:t>
            </w:r>
            <w:r w:rsidR="001A1CD6" w:rsidRPr="005A18D5">
              <w:rPr>
                <w:rFonts w:ascii="Arial" w:hAnsi="Arial" w:cs="Arial"/>
                <w:sz w:val="24"/>
                <w:szCs w:val="24"/>
              </w:rPr>
              <w:t xml:space="preserve">rovision </w:t>
            </w:r>
            <w:r>
              <w:rPr>
                <w:rFonts w:ascii="Arial" w:hAnsi="Arial" w:cs="Arial"/>
                <w:sz w:val="24"/>
                <w:szCs w:val="24"/>
              </w:rPr>
              <w:t>of Family Mediation Services in f</w:t>
            </w:r>
            <w:r w:rsidR="001A1CD6" w:rsidRPr="005A18D5">
              <w:rPr>
                <w:rFonts w:ascii="Arial" w:hAnsi="Arial" w:cs="Arial"/>
                <w:sz w:val="24"/>
                <w:szCs w:val="24"/>
              </w:rPr>
              <w:t xml:space="preserve">amily </w:t>
            </w:r>
            <w:r>
              <w:rPr>
                <w:rFonts w:ascii="Arial" w:hAnsi="Arial" w:cs="Arial"/>
                <w:sz w:val="24"/>
                <w:szCs w:val="24"/>
              </w:rPr>
              <w:t>m</w:t>
            </w:r>
            <w:r w:rsidR="001A1CD6" w:rsidRPr="005A18D5">
              <w:rPr>
                <w:rFonts w:ascii="Arial" w:hAnsi="Arial" w:cs="Arial"/>
                <w:sz w:val="24"/>
                <w:szCs w:val="24"/>
              </w:rPr>
              <w:t xml:space="preserve">atters with </w:t>
            </w:r>
            <w:r w:rsidR="001A1CD6" w:rsidRPr="005A18D5">
              <w:rPr>
                <w:rFonts w:ascii="Arial" w:hAnsi="Arial" w:cs="Arial"/>
                <w:b/>
                <w:sz w:val="24"/>
                <w:szCs w:val="24"/>
              </w:rPr>
              <w:t xml:space="preserve">issues </w:t>
            </w:r>
            <w:r w:rsidR="001A1CD6" w:rsidRPr="005A18D5">
              <w:rPr>
                <w:rFonts w:ascii="Arial" w:hAnsi="Arial" w:cs="Arial"/>
                <w:sz w:val="24"/>
                <w:szCs w:val="24"/>
              </w:rPr>
              <w:t>involvi</w:t>
            </w:r>
            <w:r w:rsidR="00133B95">
              <w:rPr>
                <w:rFonts w:ascii="Arial" w:hAnsi="Arial" w:cs="Arial"/>
                <w:sz w:val="24"/>
                <w:szCs w:val="24"/>
              </w:rPr>
              <w:t>ng both Maintenance and P</w:t>
            </w:r>
            <w:r w:rsidR="001A1CD6" w:rsidRPr="005A18D5">
              <w:rPr>
                <w:rFonts w:ascii="Arial" w:hAnsi="Arial" w:cs="Arial"/>
                <w:sz w:val="24"/>
                <w:szCs w:val="24"/>
              </w:rPr>
              <w:t>arenting</w:t>
            </w:r>
          </w:p>
        </w:tc>
        <w:tc>
          <w:tcPr>
            <w:tcW w:w="1559" w:type="dxa"/>
            <w:shd w:val="clear" w:color="auto" w:fill="BFBFBF" w:themeFill="background1" w:themeFillShade="BF"/>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Fees</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c>
          <w:tcPr>
            <w:tcW w:w="1843" w:type="dxa"/>
            <w:shd w:val="clear" w:color="auto" w:fill="BFBFBF" w:themeFill="background1" w:themeFillShade="BF"/>
          </w:tcPr>
          <w:p w:rsidR="001A1CD6" w:rsidRPr="005A18D5" w:rsidRDefault="006D4E06" w:rsidP="006D4E06">
            <w:pPr>
              <w:spacing w:line="276" w:lineRule="auto"/>
              <w:jc w:val="center"/>
              <w:rPr>
                <w:rFonts w:ascii="Arial" w:hAnsi="Arial" w:cs="Arial"/>
                <w:sz w:val="24"/>
                <w:szCs w:val="24"/>
              </w:rPr>
            </w:pPr>
            <w:r>
              <w:rPr>
                <w:rFonts w:ascii="Arial" w:hAnsi="Arial" w:cs="Arial"/>
                <w:sz w:val="24"/>
                <w:szCs w:val="24"/>
              </w:rPr>
              <w:t>Fees &amp; W</w:t>
            </w:r>
            <w:r w:rsidR="001A1CD6" w:rsidRPr="005A18D5">
              <w:rPr>
                <w:rFonts w:ascii="Arial" w:hAnsi="Arial" w:cs="Arial"/>
                <w:sz w:val="24"/>
                <w:szCs w:val="24"/>
              </w:rPr>
              <w:t>ritten Settlement</w:t>
            </w:r>
          </w:p>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(Ex VAT)</w:t>
            </w:r>
          </w:p>
        </w:tc>
      </w:tr>
      <w:tr w:rsidR="001A1CD6" w:rsidRPr="005A18D5" w:rsidTr="006D4E0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Does not proceed beyond pre – mediation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€200 </w:t>
            </w:r>
          </w:p>
        </w:tc>
        <w:tc>
          <w:tcPr>
            <w:tcW w:w="1843"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N/A</w:t>
            </w:r>
          </w:p>
        </w:tc>
      </w:tr>
      <w:tr w:rsidR="001A1CD6" w:rsidRPr="005A18D5" w:rsidTr="006D4E0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Pre – mediation plus one mediation session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€350 </w:t>
            </w:r>
          </w:p>
        </w:tc>
        <w:tc>
          <w:tcPr>
            <w:tcW w:w="1843"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€450</w:t>
            </w:r>
          </w:p>
        </w:tc>
      </w:tr>
      <w:tr w:rsidR="001A1CD6" w:rsidRPr="005A18D5" w:rsidTr="006D4E0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two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€500 </w:t>
            </w:r>
          </w:p>
        </w:tc>
        <w:tc>
          <w:tcPr>
            <w:tcW w:w="1843"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€600</w:t>
            </w:r>
          </w:p>
        </w:tc>
      </w:tr>
      <w:tr w:rsidR="001A1CD6" w:rsidRPr="005A18D5" w:rsidTr="006D4E0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three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€650</w:t>
            </w:r>
          </w:p>
        </w:tc>
        <w:tc>
          <w:tcPr>
            <w:tcW w:w="1843"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€750</w:t>
            </w:r>
          </w:p>
        </w:tc>
      </w:tr>
      <w:tr w:rsidR="001A1CD6" w:rsidRPr="005A18D5" w:rsidTr="006D4E0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four or more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€800</w:t>
            </w:r>
          </w:p>
        </w:tc>
        <w:tc>
          <w:tcPr>
            <w:tcW w:w="1843"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€900</w:t>
            </w:r>
          </w:p>
        </w:tc>
      </w:tr>
    </w:tbl>
    <w:p w:rsidR="001A1CD6" w:rsidRDefault="001A1CD6" w:rsidP="001A1CD6">
      <w:pPr>
        <w:rPr>
          <w:rFonts w:ascii="Arial" w:hAnsi="Arial" w:cs="Arial"/>
          <w:sz w:val="24"/>
          <w:szCs w:val="24"/>
        </w:rPr>
      </w:pPr>
    </w:p>
    <w:p w:rsidR="00FC4FA9" w:rsidRPr="005A18D5" w:rsidRDefault="00FC4FA9" w:rsidP="001A1CD6">
      <w:pPr>
        <w:rPr>
          <w:rFonts w:ascii="Arial" w:hAnsi="Arial" w:cs="Arial"/>
          <w:sz w:val="24"/>
          <w:szCs w:val="24"/>
        </w:rPr>
      </w:pPr>
    </w:p>
    <w:tbl>
      <w:tblPr>
        <w:tblStyle w:val="TableGrid"/>
        <w:tblW w:w="9384" w:type="dxa"/>
        <w:tblInd w:w="-34" w:type="dxa"/>
        <w:tblLook w:val="04A0" w:firstRow="1" w:lastRow="0" w:firstColumn="1" w:lastColumn="0" w:noHBand="0" w:noVBand="1"/>
      </w:tblPr>
      <w:tblGrid>
        <w:gridCol w:w="5954"/>
        <w:gridCol w:w="1559"/>
        <w:gridCol w:w="1871"/>
      </w:tblGrid>
      <w:tr w:rsidR="001A1CD6" w:rsidRPr="005A18D5" w:rsidTr="00FC4FA9">
        <w:tc>
          <w:tcPr>
            <w:tcW w:w="5954" w:type="dxa"/>
            <w:shd w:val="clear" w:color="auto" w:fill="BFBFBF" w:themeFill="background1" w:themeFillShade="BF"/>
          </w:tcPr>
          <w:p w:rsidR="001A1CD6" w:rsidRPr="005A18D5" w:rsidRDefault="00F64F76" w:rsidP="00133B95">
            <w:pPr>
              <w:spacing w:line="276" w:lineRule="auto"/>
              <w:rPr>
                <w:rFonts w:ascii="Arial" w:hAnsi="Arial" w:cs="Arial"/>
                <w:sz w:val="24"/>
                <w:szCs w:val="24"/>
              </w:rPr>
            </w:pPr>
            <w:r>
              <w:rPr>
                <w:rFonts w:ascii="Arial" w:hAnsi="Arial" w:cs="Arial"/>
                <w:sz w:val="24"/>
                <w:szCs w:val="24"/>
              </w:rPr>
              <w:t>Fees for p</w:t>
            </w:r>
            <w:r w:rsidR="001A1CD6" w:rsidRPr="005A18D5">
              <w:rPr>
                <w:rFonts w:ascii="Arial" w:hAnsi="Arial" w:cs="Arial"/>
                <w:sz w:val="24"/>
                <w:szCs w:val="24"/>
              </w:rPr>
              <w:t xml:space="preserve">rovision </w:t>
            </w:r>
            <w:r>
              <w:rPr>
                <w:rFonts w:ascii="Arial" w:hAnsi="Arial" w:cs="Arial"/>
                <w:sz w:val="24"/>
                <w:szCs w:val="24"/>
              </w:rPr>
              <w:t>o</w:t>
            </w:r>
            <w:r w:rsidR="001A1CD6" w:rsidRPr="005A18D5">
              <w:rPr>
                <w:rFonts w:ascii="Arial" w:hAnsi="Arial" w:cs="Arial"/>
                <w:sz w:val="24"/>
                <w:szCs w:val="24"/>
              </w:rPr>
              <w:t>f Family Mediation Services</w:t>
            </w:r>
            <w:r>
              <w:rPr>
                <w:rFonts w:ascii="Arial" w:hAnsi="Arial" w:cs="Arial"/>
                <w:sz w:val="24"/>
                <w:szCs w:val="24"/>
              </w:rPr>
              <w:t xml:space="preserve"> </w:t>
            </w:r>
            <w:r w:rsidR="00133B95">
              <w:rPr>
                <w:rFonts w:ascii="Arial" w:hAnsi="Arial" w:cs="Arial"/>
                <w:sz w:val="24"/>
                <w:szCs w:val="24"/>
              </w:rPr>
              <w:t>Separation and D</w:t>
            </w:r>
            <w:r>
              <w:rPr>
                <w:rFonts w:ascii="Arial" w:hAnsi="Arial" w:cs="Arial"/>
                <w:sz w:val="24"/>
                <w:szCs w:val="24"/>
              </w:rPr>
              <w:t xml:space="preserve">ivorce cases </w:t>
            </w:r>
            <w:r w:rsidR="001A1CD6" w:rsidRPr="005A18D5">
              <w:rPr>
                <w:rFonts w:ascii="Arial" w:hAnsi="Arial" w:cs="Arial"/>
                <w:sz w:val="24"/>
                <w:szCs w:val="24"/>
              </w:rPr>
              <w:t xml:space="preserve"> </w:t>
            </w:r>
          </w:p>
        </w:tc>
        <w:tc>
          <w:tcPr>
            <w:tcW w:w="1559" w:type="dxa"/>
            <w:shd w:val="clear" w:color="auto" w:fill="BFBFBF" w:themeFill="background1" w:themeFillShade="BF"/>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Fees</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c>
          <w:tcPr>
            <w:tcW w:w="1871" w:type="dxa"/>
            <w:shd w:val="clear" w:color="auto" w:fill="BFBFBF" w:themeFill="background1" w:themeFillShade="BF"/>
          </w:tcPr>
          <w:p w:rsidR="001A1CD6" w:rsidRPr="005A18D5" w:rsidRDefault="006D4E06" w:rsidP="006D4E06">
            <w:pPr>
              <w:spacing w:line="276" w:lineRule="auto"/>
              <w:jc w:val="center"/>
              <w:rPr>
                <w:rFonts w:ascii="Arial" w:hAnsi="Arial" w:cs="Arial"/>
                <w:sz w:val="24"/>
                <w:szCs w:val="24"/>
              </w:rPr>
            </w:pPr>
            <w:r>
              <w:rPr>
                <w:rFonts w:ascii="Arial" w:hAnsi="Arial" w:cs="Arial"/>
                <w:sz w:val="24"/>
                <w:szCs w:val="24"/>
              </w:rPr>
              <w:t xml:space="preserve">Fees &amp; </w:t>
            </w:r>
            <w:r w:rsidR="001A1CD6" w:rsidRPr="005A18D5">
              <w:rPr>
                <w:rFonts w:ascii="Arial" w:hAnsi="Arial" w:cs="Arial"/>
                <w:sz w:val="24"/>
                <w:szCs w:val="24"/>
              </w:rPr>
              <w:t>Written Settlement</w:t>
            </w:r>
          </w:p>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(Ex VAT)</w:t>
            </w:r>
          </w:p>
        </w:tc>
      </w:tr>
      <w:tr w:rsidR="001A1CD6" w:rsidRPr="005A18D5" w:rsidTr="00810C73">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Does not proceed beyond pre – mediation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€200 </w:t>
            </w: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Pre – mediation plus one mediation session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€350 </w:t>
            </w: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two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€500 </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three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€650 </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four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€800 </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five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€950</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 xml:space="preserve">Pre – mediation plus six or more mediation sessions with our without a Mediated Settlement and no property or pensions.  </w:t>
            </w:r>
          </w:p>
        </w:tc>
        <w:tc>
          <w:tcPr>
            <w:tcW w:w="1559" w:type="dxa"/>
          </w:tcPr>
          <w:p w:rsidR="001A1CD6" w:rsidRPr="005A18D5" w:rsidRDefault="00133B95" w:rsidP="00133B95">
            <w:pPr>
              <w:rPr>
                <w:rFonts w:ascii="Arial" w:hAnsi="Arial" w:cs="Arial"/>
                <w:sz w:val="24"/>
                <w:szCs w:val="24"/>
              </w:rPr>
            </w:pPr>
            <w:r>
              <w:rPr>
                <w:rFonts w:ascii="Arial" w:hAnsi="Arial" w:cs="Arial"/>
                <w:sz w:val="24"/>
                <w:szCs w:val="24"/>
              </w:rPr>
              <w:t xml:space="preserve"> </w:t>
            </w:r>
            <w:r w:rsidR="00C8720F">
              <w:rPr>
                <w:rFonts w:ascii="Arial" w:hAnsi="Arial" w:cs="Arial"/>
                <w:sz w:val="24"/>
                <w:szCs w:val="24"/>
              </w:rPr>
              <w:t xml:space="preserve"> </w:t>
            </w:r>
            <w:r>
              <w:rPr>
                <w:rFonts w:ascii="Arial" w:hAnsi="Arial" w:cs="Arial"/>
                <w:sz w:val="24"/>
                <w:szCs w:val="24"/>
              </w:rPr>
              <w:t xml:space="preserve"> </w:t>
            </w:r>
            <w:r w:rsidR="001A1CD6" w:rsidRPr="005A18D5">
              <w:rPr>
                <w:rFonts w:ascii="Arial" w:hAnsi="Arial" w:cs="Arial"/>
                <w:sz w:val="24"/>
                <w:szCs w:val="24"/>
              </w:rPr>
              <w:t>€1,100</w:t>
            </w:r>
          </w:p>
        </w:tc>
        <w:tc>
          <w:tcPr>
            <w:tcW w:w="1871" w:type="dxa"/>
          </w:tcPr>
          <w:p w:rsidR="001A1CD6" w:rsidRPr="005A18D5" w:rsidRDefault="00133B95" w:rsidP="006D4E06">
            <w:pPr>
              <w:jc w:val="center"/>
              <w:rPr>
                <w:rFonts w:ascii="Arial" w:hAnsi="Arial" w:cs="Arial"/>
                <w:sz w:val="24"/>
                <w:szCs w:val="24"/>
              </w:rPr>
            </w:pPr>
            <w:r>
              <w:rPr>
                <w:rFonts w:ascii="Arial" w:hAnsi="Arial" w:cs="Arial"/>
                <w:sz w:val="24"/>
                <w:szCs w:val="24"/>
              </w:rPr>
              <w:t>N</w:t>
            </w:r>
            <w:r w:rsidR="001A1CD6" w:rsidRPr="005A18D5">
              <w:rPr>
                <w:rFonts w:ascii="Arial" w:hAnsi="Arial" w:cs="Arial"/>
                <w:sz w:val="24"/>
                <w:szCs w:val="24"/>
              </w:rPr>
              <w:t>/A</w:t>
            </w:r>
          </w:p>
        </w:tc>
      </w:tr>
      <w:tr w:rsidR="00FC4FA9" w:rsidRPr="005A18D5" w:rsidTr="00810C73">
        <w:tc>
          <w:tcPr>
            <w:tcW w:w="5954" w:type="dxa"/>
          </w:tcPr>
          <w:p w:rsidR="00FC4FA9" w:rsidRDefault="00FC4FA9" w:rsidP="00FC4FA9">
            <w:pPr>
              <w:rPr>
                <w:rFonts w:ascii="Arial" w:hAnsi="Arial" w:cs="Arial"/>
                <w:sz w:val="24"/>
                <w:szCs w:val="24"/>
              </w:rPr>
            </w:pPr>
          </w:p>
          <w:p w:rsidR="00FC4FA9" w:rsidRPr="00FC4FA9" w:rsidRDefault="00FC4FA9" w:rsidP="00FC4FA9">
            <w:pPr>
              <w:rPr>
                <w:rFonts w:ascii="Arial" w:hAnsi="Arial" w:cs="Arial"/>
                <w:sz w:val="24"/>
                <w:szCs w:val="24"/>
              </w:rPr>
            </w:pPr>
          </w:p>
        </w:tc>
        <w:tc>
          <w:tcPr>
            <w:tcW w:w="1559" w:type="dxa"/>
          </w:tcPr>
          <w:p w:rsidR="00FC4FA9" w:rsidRDefault="00FC4FA9" w:rsidP="00133B95">
            <w:pPr>
              <w:rPr>
                <w:rFonts w:ascii="Arial" w:hAnsi="Arial" w:cs="Arial"/>
                <w:sz w:val="24"/>
                <w:szCs w:val="24"/>
              </w:rPr>
            </w:pPr>
          </w:p>
        </w:tc>
        <w:tc>
          <w:tcPr>
            <w:tcW w:w="1871" w:type="dxa"/>
          </w:tcPr>
          <w:p w:rsidR="00FC4FA9" w:rsidRDefault="00FC4FA9" w:rsidP="006D4E06">
            <w:pPr>
              <w:jc w:val="center"/>
              <w:rPr>
                <w:rFonts w:ascii="Arial" w:hAnsi="Arial" w:cs="Arial"/>
                <w:sz w:val="24"/>
                <w:szCs w:val="24"/>
              </w:rPr>
            </w:pPr>
          </w:p>
        </w:tc>
      </w:tr>
      <w:tr w:rsidR="001A1CD6" w:rsidRPr="005A18D5" w:rsidTr="00FC4FA9">
        <w:tc>
          <w:tcPr>
            <w:tcW w:w="5954" w:type="dxa"/>
            <w:shd w:val="clear" w:color="auto" w:fill="BFBFBF" w:themeFill="background1" w:themeFillShade="BF"/>
          </w:tcPr>
          <w:p w:rsidR="001A1CD6" w:rsidRPr="005A18D5" w:rsidRDefault="001A1CD6" w:rsidP="001A1CD6">
            <w:pPr>
              <w:rPr>
                <w:rFonts w:ascii="Arial" w:hAnsi="Arial" w:cs="Arial"/>
                <w:sz w:val="24"/>
                <w:szCs w:val="24"/>
              </w:rPr>
            </w:pPr>
            <w:r w:rsidRPr="005A18D5">
              <w:rPr>
                <w:rFonts w:ascii="Arial" w:hAnsi="Arial" w:cs="Arial"/>
                <w:sz w:val="24"/>
                <w:szCs w:val="24"/>
              </w:rPr>
              <w:lastRenderedPageBreak/>
              <w:t>Where the mediation ends in a written settlement an additional</w:t>
            </w:r>
            <w:r w:rsidR="00133B95">
              <w:rPr>
                <w:rFonts w:ascii="Arial" w:hAnsi="Arial" w:cs="Arial"/>
                <w:sz w:val="24"/>
                <w:szCs w:val="24"/>
              </w:rPr>
              <w:t xml:space="preserve"> fee will be paid for</w:t>
            </w:r>
            <w:r w:rsidRPr="005A18D5">
              <w:rPr>
                <w:rFonts w:ascii="Arial" w:hAnsi="Arial" w:cs="Arial"/>
                <w:sz w:val="24"/>
                <w:szCs w:val="24"/>
              </w:rPr>
              <w:t xml:space="preserve"> </w:t>
            </w:r>
          </w:p>
          <w:p w:rsidR="001A1CD6" w:rsidRPr="005A18D5" w:rsidRDefault="001A1CD6" w:rsidP="001A1CD6">
            <w:pPr>
              <w:rPr>
                <w:rFonts w:ascii="Arial" w:hAnsi="Arial" w:cs="Arial"/>
                <w:sz w:val="24"/>
                <w:szCs w:val="24"/>
              </w:rPr>
            </w:pPr>
          </w:p>
        </w:tc>
        <w:tc>
          <w:tcPr>
            <w:tcW w:w="1559" w:type="dxa"/>
            <w:shd w:val="clear" w:color="auto" w:fill="BFBFBF" w:themeFill="background1" w:themeFillShade="BF"/>
          </w:tcPr>
          <w:p w:rsidR="001A1CD6" w:rsidRPr="005A18D5" w:rsidRDefault="001A1CD6" w:rsidP="001A1CD6">
            <w:pPr>
              <w:jc w:val="center"/>
              <w:rPr>
                <w:rFonts w:ascii="Arial" w:hAnsi="Arial" w:cs="Arial"/>
                <w:sz w:val="24"/>
                <w:szCs w:val="24"/>
              </w:rPr>
            </w:pPr>
          </w:p>
        </w:tc>
        <w:tc>
          <w:tcPr>
            <w:tcW w:w="1871" w:type="dxa"/>
            <w:shd w:val="clear" w:color="auto" w:fill="BFBFBF" w:themeFill="background1" w:themeFillShade="BF"/>
          </w:tcPr>
          <w:p w:rsidR="001A1CD6" w:rsidRPr="005A18D5" w:rsidRDefault="001A1CD6" w:rsidP="006D4E06">
            <w:pPr>
              <w:jc w:val="center"/>
              <w:rPr>
                <w:rFonts w:ascii="Arial" w:hAnsi="Arial" w:cs="Arial"/>
                <w:sz w:val="24"/>
                <w:szCs w:val="24"/>
              </w:rPr>
            </w:pPr>
          </w:p>
        </w:tc>
      </w:tr>
      <w:tr w:rsidR="001A1CD6" w:rsidRPr="005A18D5" w:rsidTr="00810C73">
        <w:tc>
          <w:tcPr>
            <w:tcW w:w="5954" w:type="dxa"/>
            <w:shd w:val="clear" w:color="auto" w:fill="FFFFFF" w:themeFill="background1"/>
          </w:tcPr>
          <w:p w:rsidR="001A1CD6" w:rsidRPr="005A18D5" w:rsidRDefault="001A1CD6" w:rsidP="00133B95">
            <w:pPr>
              <w:pStyle w:val="ListParagraph"/>
              <w:numPr>
                <w:ilvl w:val="0"/>
                <w:numId w:val="17"/>
              </w:numPr>
              <w:rPr>
                <w:rFonts w:ascii="Arial" w:hAnsi="Arial" w:cs="Arial"/>
                <w:sz w:val="24"/>
                <w:szCs w:val="24"/>
              </w:rPr>
            </w:pPr>
            <w:r w:rsidRPr="005A18D5">
              <w:rPr>
                <w:rFonts w:ascii="Arial" w:hAnsi="Arial" w:cs="Arial"/>
                <w:sz w:val="24"/>
                <w:szCs w:val="24"/>
              </w:rPr>
              <w:t>Written Mediation Settlement for decision with no property or pensions that incorporates</w:t>
            </w:r>
            <w:r w:rsidR="00133B95">
              <w:rPr>
                <w:rFonts w:ascii="Arial" w:hAnsi="Arial" w:cs="Arial"/>
                <w:sz w:val="24"/>
                <w:szCs w:val="24"/>
              </w:rPr>
              <w:t xml:space="preserve"> sufficient detail to enable a Divorce or J</w:t>
            </w:r>
            <w:r w:rsidRPr="005A18D5">
              <w:rPr>
                <w:rFonts w:ascii="Arial" w:hAnsi="Arial" w:cs="Arial"/>
                <w:sz w:val="24"/>
                <w:szCs w:val="24"/>
              </w:rPr>
              <w:t xml:space="preserve">udicial </w:t>
            </w:r>
            <w:r w:rsidR="00133B95">
              <w:rPr>
                <w:rFonts w:ascii="Arial" w:hAnsi="Arial" w:cs="Arial"/>
                <w:sz w:val="24"/>
                <w:szCs w:val="24"/>
              </w:rPr>
              <w:t>S</w:t>
            </w:r>
            <w:r w:rsidRPr="005A18D5">
              <w:rPr>
                <w:rFonts w:ascii="Arial" w:hAnsi="Arial" w:cs="Arial"/>
                <w:sz w:val="24"/>
                <w:szCs w:val="24"/>
              </w:rPr>
              <w:t>eparation to be granted.</w:t>
            </w:r>
          </w:p>
        </w:tc>
        <w:tc>
          <w:tcPr>
            <w:tcW w:w="1559" w:type="dxa"/>
            <w:shd w:val="clear" w:color="auto" w:fill="FFFFFF" w:themeFill="background1"/>
          </w:tcPr>
          <w:p w:rsidR="001A1CD6" w:rsidRPr="005A18D5" w:rsidRDefault="001A1CD6" w:rsidP="001A1CD6">
            <w:pPr>
              <w:jc w:val="center"/>
              <w:rPr>
                <w:rFonts w:ascii="Arial" w:hAnsi="Arial" w:cs="Arial"/>
                <w:sz w:val="24"/>
                <w:szCs w:val="24"/>
              </w:rPr>
            </w:pPr>
          </w:p>
        </w:tc>
        <w:tc>
          <w:tcPr>
            <w:tcW w:w="1871" w:type="dxa"/>
            <w:shd w:val="clear" w:color="auto" w:fill="FFFFFF" w:themeFill="background1"/>
          </w:tcPr>
          <w:p w:rsidR="001A1CD6" w:rsidRPr="005A18D5" w:rsidRDefault="001A1CD6" w:rsidP="006D4E06">
            <w:pPr>
              <w:jc w:val="center"/>
              <w:rPr>
                <w:rFonts w:ascii="Arial" w:hAnsi="Arial" w:cs="Arial"/>
                <w:sz w:val="24"/>
                <w:szCs w:val="24"/>
              </w:rPr>
            </w:pPr>
            <w:r w:rsidRPr="005A18D5">
              <w:rPr>
                <w:rFonts w:ascii="Arial" w:hAnsi="Arial" w:cs="Arial"/>
                <w:sz w:val="24"/>
                <w:szCs w:val="24"/>
              </w:rPr>
              <w:t>€300</w:t>
            </w:r>
          </w:p>
        </w:tc>
      </w:tr>
      <w:tr w:rsidR="001A1CD6" w:rsidRPr="005A18D5" w:rsidTr="00810C73">
        <w:tc>
          <w:tcPr>
            <w:tcW w:w="5954" w:type="dxa"/>
          </w:tcPr>
          <w:p w:rsidR="001A1CD6" w:rsidRPr="005A18D5" w:rsidRDefault="001A1CD6" w:rsidP="00133B95">
            <w:pPr>
              <w:pStyle w:val="ListParagraph"/>
              <w:numPr>
                <w:ilvl w:val="0"/>
                <w:numId w:val="17"/>
              </w:numPr>
              <w:rPr>
                <w:rFonts w:ascii="Arial" w:hAnsi="Arial" w:cs="Arial"/>
                <w:sz w:val="24"/>
                <w:szCs w:val="24"/>
              </w:rPr>
            </w:pPr>
            <w:r w:rsidRPr="005A18D5">
              <w:rPr>
                <w:rFonts w:ascii="Arial" w:hAnsi="Arial" w:cs="Arial"/>
                <w:sz w:val="24"/>
                <w:szCs w:val="24"/>
              </w:rPr>
              <w:t xml:space="preserve">Written Mediation Settlement for decisions, including property or pensions that </w:t>
            </w:r>
            <w:r w:rsidR="00A72FBD" w:rsidRPr="005A18D5">
              <w:rPr>
                <w:rFonts w:ascii="Arial" w:hAnsi="Arial" w:cs="Arial"/>
                <w:sz w:val="24"/>
                <w:szCs w:val="24"/>
              </w:rPr>
              <w:t>incorporate</w:t>
            </w:r>
            <w:r w:rsidR="00133B95">
              <w:rPr>
                <w:rFonts w:ascii="Arial" w:hAnsi="Arial" w:cs="Arial"/>
                <w:sz w:val="24"/>
                <w:szCs w:val="24"/>
              </w:rPr>
              <w:t xml:space="preserve"> sufficient detail to enable a D</w:t>
            </w:r>
            <w:r w:rsidRPr="005A18D5">
              <w:rPr>
                <w:rFonts w:ascii="Arial" w:hAnsi="Arial" w:cs="Arial"/>
                <w:sz w:val="24"/>
                <w:szCs w:val="24"/>
              </w:rPr>
              <w:t xml:space="preserve">ivorce or </w:t>
            </w:r>
            <w:r w:rsidR="00133B95">
              <w:rPr>
                <w:rFonts w:ascii="Arial" w:hAnsi="Arial" w:cs="Arial"/>
                <w:sz w:val="24"/>
                <w:szCs w:val="24"/>
              </w:rPr>
              <w:t>Judicial S</w:t>
            </w:r>
            <w:r w:rsidRPr="005A18D5">
              <w:rPr>
                <w:rFonts w:ascii="Arial" w:hAnsi="Arial" w:cs="Arial"/>
                <w:sz w:val="24"/>
                <w:szCs w:val="24"/>
              </w:rPr>
              <w:t>eparation to be granted.</w:t>
            </w:r>
          </w:p>
        </w:tc>
        <w:tc>
          <w:tcPr>
            <w:tcW w:w="1559" w:type="dxa"/>
          </w:tcPr>
          <w:p w:rsidR="001A1CD6" w:rsidRPr="005A18D5" w:rsidRDefault="001A1CD6" w:rsidP="001A1CD6">
            <w:pPr>
              <w:jc w:val="center"/>
              <w:rPr>
                <w:rFonts w:ascii="Arial" w:hAnsi="Arial" w:cs="Arial"/>
                <w:sz w:val="24"/>
                <w:szCs w:val="24"/>
              </w:rPr>
            </w:pP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€400</w:t>
            </w:r>
          </w:p>
        </w:tc>
      </w:tr>
      <w:tr w:rsidR="001A1CD6" w:rsidRPr="005A18D5" w:rsidTr="00810C73">
        <w:trPr>
          <w:trHeight w:val="790"/>
        </w:trPr>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Written Mediation Settlement for all matters pertaining to the divorce, including agreement on property and pensions that incorporates su</w:t>
            </w:r>
            <w:r w:rsidR="00133B95">
              <w:rPr>
                <w:rFonts w:ascii="Arial" w:hAnsi="Arial" w:cs="Arial"/>
                <w:sz w:val="24"/>
                <w:szCs w:val="24"/>
              </w:rPr>
              <w:t>fficient detail to enable a Divorce or Judicial S</w:t>
            </w:r>
            <w:r w:rsidRPr="005A18D5">
              <w:rPr>
                <w:rFonts w:ascii="Arial" w:hAnsi="Arial" w:cs="Arial"/>
                <w:sz w:val="24"/>
                <w:szCs w:val="24"/>
              </w:rPr>
              <w:t>eparation to be granted.</w:t>
            </w:r>
          </w:p>
        </w:tc>
        <w:tc>
          <w:tcPr>
            <w:tcW w:w="1559" w:type="dxa"/>
          </w:tcPr>
          <w:p w:rsidR="001A1CD6" w:rsidRPr="005A18D5" w:rsidRDefault="001A1CD6" w:rsidP="001A1CD6">
            <w:pPr>
              <w:jc w:val="center"/>
              <w:rPr>
                <w:rFonts w:ascii="Arial" w:hAnsi="Arial" w:cs="Arial"/>
                <w:sz w:val="24"/>
                <w:szCs w:val="24"/>
              </w:rPr>
            </w:pP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€600</w:t>
            </w:r>
          </w:p>
        </w:tc>
      </w:tr>
    </w:tbl>
    <w:p w:rsidR="007D10D2" w:rsidRPr="005A18D5" w:rsidRDefault="007D10D2">
      <w:pPr>
        <w:ind w:left="720" w:hanging="720"/>
        <w:rPr>
          <w:rFonts w:ascii="Arial" w:hAnsi="Arial" w:cs="Arial"/>
          <w:sz w:val="24"/>
          <w:szCs w:val="24"/>
        </w:rPr>
      </w:pPr>
    </w:p>
    <w:p w:rsidR="007D10D2" w:rsidRPr="005A18D5" w:rsidRDefault="007D10D2">
      <w:pPr>
        <w:rPr>
          <w:rFonts w:ascii="Arial" w:hAnsi="Arial" w:cs="Arial"/>
          <w:sz w:val="24"/>
          <w:szCs w:val="24"/>
        </w:rPr>
      </w:pPr>
      <w:r w:rsidRPr="005A18D5">
        <w:rPr>
          <w:rFonts w:ascii="Arial" w:hAnsi="Arial" w:cs="Arial"/>
          <w:sz w:val="24"/>
          <w:szCs w:val="24"/>
        </w:rPr>
        <w:br w:type="page"/>
      </w:r>
    </w:p>
    <w:p w:rsidR="007D10D2" w:rsidRPr="005A18D5" w:rsidRDefault="007D10D2">
      <w:pPr>
        <w:jc w:val="center"/>
        <w:rPr>
          <w:rFonts w:ascii="Arial" w:hAnsi="Arial" w:cs="Arial"/>
          <w:b/>
          <w:sz w:val="24"/>
          <w:szCs w:val="24"/>
        </w:rPr>
      </w:pPr>
      <w:r w:rsidRPr="005A18D5">
        <w:rPr>
          <w:rFonts w:ascii="Arial" w:hAnsi="Arial" w:cs="Arial"/>
          <w:b/>
          <w:sz w:val="24"/>
          <w:szCs w:val="24"/>
        </w:rPr>
        <w:lastRenderedPageBreak/>
        <w:t>APPENDIX 2</w:t>
      </w:r>
    </w:p>
    <w:p w:rsidR="007D10D2" w:rsidRPr="005A18D5" w:rsidRDefault="007D10D2">
      <w:pPr>
        <w:rPr>
          <w:rFonts w:ascii="Arial" w:hAnsi="Arial" w:cs="Arial"/>
          <w:sz w:val="24"/>
          <w:szCs w:val="24"/>
        </w:rPr>
      </w:pPr>
    </w:p>
    <w:p w:rsidR="007D10D2" w:rsidRDefault="00AD0DE9" w:rsidP="00AD0DE9">
      <w:pPr>
        <w:jc w:val="center"/>
        <w:rPr>
          <w:rFonts w:ascii="Arial" w:hAnsi="Arial" w:cs="Arial"/>
          <w:b/>
          <w:bCs/>
          <w:sz w:val="24"/>
          <w:szCs w:val="24"/>
        </w:rPr>
      </w:pPr>
      <w:r>
        <w:rPr>
          <w:rFonts w:ascii="Arial" w:hAnsi="Arial" w:cs="Arial"/>
          <w:b/>
          <w:bCs/>
          <w:sz w:val="24"/>
          <w:szCs w:val="24"/>
        </w:rPr>
        <w:t>Application for Entry onto Panel</w:t>
      </w:r>
    </w:p>
    <w:p w:rsidR="00AD0DE9" w:rsidRDefault="00AD0DE9">
      <w:pPr>
        <w:jc w:val="center"/>
        <w:rPr>
          <w:rFonts w:ascii="Arial" w:hAnsi="Arial" w:cs="Arial"/>
          <w:b/>
          <w:sz w:val="24"/>
          <w:szCs w:val="24"/>
        </w:rPr>
      </w:pPr>
      <w:r w:rsidRPr="004541DA">
        <w:rPr>
          <w:noProof/>
        </w:rPr>
        <w:drawing>
          <wp:anchor distT="0" distB="0" distL="114300" distR="114300" simplePos="0" relativeHeight="251659264" behindDoc="0" locked="0" layoutInCell="1" allowOverlap="1" wp14:anchorId="44955B8F" wp14:editId="30E64435">
            <wp:simplePos x="0" y="0"/>
            <wp:positionH relativeFrom="margin">
              <wp:posOffset>1979930</wp:posOffset>
            </wp:positionH>
            <wp:positionV relativeFrom="margin">
              <wp:posOffset>1210310</wp:posOffset>
            </wp:positionV>
            <wp:extent cx="162179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DE9" w:rsidRPr="005A18D5" w:rsidRDefault="00AD0DE9">
      <w:pPr>
        <w:jc w:val="center"/>
        <w:rPr>
          <w:rFonts w:ascii="Arial" w:hAnsi="Arial" w:cs="Arial"/>
          <w:b/>
          <w:sz w:val="24"/>
          <w:szCs w:val="24"/>
        </w:rPr>
      </w:pPr>
    </w:p>
    <w:p w:rsidR="00AD0DE9" w:rsidRDefault="00AD0DE9">
      <w:pPr>
        <w:jc w:val="center"/>
        <w:rPr>
          <w:rFonts w:ascii="Arial" w:hAnsi="Arial" w:cs="Arial"/>
          <w:b/>
          <w:sz w:val="24"/>
          <w:szCs w:val="24"/>
        </w:rPr>
      </w:pPr>
    </w:p>
    <w:p w:rsidR="00AD0DE9" w:rsidRDefault="00AD0DE9">
      <w:pPr>
        <w:jc w:val="center"/>
        <w:rPr>
          <w:rFonts w:ascii="Arial" w:hAnsi="Arial" w:cs="Arial"/>
          <w:b/>
          <w:sz w:val="24"/>
          <w:szCs w:val="24"/>
        </w:rPr>
      </w:pPr>
    </w:p>
    <w:p w:rsidR="007D10D2" w:rsidRPr="005A18D5" w:rsidRDefault="007D10D2">
      <w:pPr>
        <w:jc w:val="center"/>
        <w:rPr>
          <w:rFonts w:ascii="Arial" w:hAnsi="Arial" w:cs="Arial"/>
          <w:b/>
          <w:sz w:val="24"/>
          <w:szCs w:val="24"/>
        </w:rPr>
      </w:pPr>
      <w:r w:rsidRPr="005A18D5">
        <w:rPr>
          <w:rFonts w:ascii="Arial" w:hAnsi="Arial" w:cs="Arial"/>
          <w:b/>
          <w:sz w:val="24"/>
          <w:szCs w:val="24"/>
        </w:rPr>
        <w:t>P</w:t>
      </w:r>
      <w:r w:rsidR="00133B95">
        <w:rPr>
          <w:rFonts w:ascii="Arial" w:hAnsi="Arial" w:cs="Arial"/>
          <w:b/>
          <w:sz w:val="24"/>
          <w:szCs w:val="24"/>
        </w:rPr>
        <w:t>rivate Practitioner Scheme for p</w:t>
      </w:r>
      <w:r w:rsidRPr="005A18D5">
        <w:rPr>
          <w:rFonts w:ascii="Arial" w:hAnsi="Arial" w:cs="Arial"/>
          <w:b/>
          <w:sz w:val="24"/>
          <w:szCs w:val="24"/>
        </w:rPr>
        <w:t>rovision o</w:t>
      </w:r>
      <w:r w:rsidR="00133B95">
        <w:rPr>
          <w:rFonts w:ascii="Arial" w:hAnsi="Arial" w:cs="Arial"/>
          <w:b/>
          <w:sz w:val="24"/>
          <w:szCs w:val="24"/>
        </w:rPr>
        <w:t>f Family Mediation Services in certain family m</w:t>
      </w:r>
      <w:r w:rsidRPr="005A18D5">
        <w:rPr>
          <w:rFonts w:ascii="Arial" w:hAnsi="Arial" w:cs="Arial"/>
          <w:b/>
          <w:sz w:val="24"/>
          <w:szCs w:val="24"/>
        </w:rPr>
        <w:t>atters</w:t>
      </w:r>
    </w:p>
    <w:p w:rsidR="007D10D2" w:rsidRPr="005A18D5" w:rsidRDefault="007D10D2">
      <w:pPr>
        <w:rPr>
          <w:rFonts w:ascii="Arial" w:hAnsi="Arial" w:cs="Arial"/>
          <w:b/>
          <w:sz w:val="24"/>
          <w:szCs w:val="24"/>
        </w:rPr>
      </w:pPr>
      <w:r w:rsidRPr="005A18D5">
        <w:rPr>
          <w:rFonts w:ascii="Arial" w:hAnsi="Arial" w:cs="Arial"/>
          <w:b/>
          <w:sz w:val="24"/>
          <w:szCs w:val="24"/>
        </w:rPr>
        <w:t xml:space="preserve"> </w:t>
      </w:r>
    </w:p>
    <w:p w:rsidR="007D10D2" w:rsidRPr="005A18D5" w:rsidRDefault="007D10D2">
      <w:pPr>
        <w:rPr>
          <w:rFonts w:ascii="Arial" w:hAnsi="Arial" w:cs="Arial"/>
          <w:sz w:val="24"/>
          <w:szCs w:val="24"/>
        </w:rPr>
      </w:pPr>
      <w:r w:rsidRPr="00FE0EFE">
        <w:rPr>
          <w:rFonts w:ascii="Arial" w:hAnsi="Arial" w:cs="Arial"/>
          <w:b/>
          <w:sz w:val="24"/>
          <w:szCs w:val="24"/>
        </w:rPr>
        <w:t>Name:</w:t>
      </w:r>
      <w:r w:rsidRPr="005A18D5">
        <w:rPr>
          <w:rFonts w:ascii="Arial" w:hAnsi="Arial" w:cs="Arial"/>
          <w:sz w:val="24"/>
          <w:szCs w:val="24"/>
        </w:rPr>
        <w:t xml:space="preserve">    </w:t>
      </w:r>
      <w:r w:rsidR="00133B95">
        <w:rPr>
          <w:rFonts w:ascii="Arial" w:hAnsi="Arial" w:cs="Arial"/>
          <w:sz w:val="24"/>
          <w:szCs w:val="24"/>
        </w:rPr>
        <w:t xml:space="preserve"> </w:t>
      </w:r>
      <w:r w:rsidRPr="005A18D5">
        <w:rPr>
          <w:rFonts w:ascii="Arial" w:hAnsi="Arial" w:cs="Arial"/>
          <w:sz w:val="24"/>
          <w:szCs w:val="24"/>
        </w:rPr>
        <w:t xml:space="preserve"> ___________________________________________________________</w:t>
      </w:r>
    </w:p>
    <w:p w:rsidR="007D10D2" w:rsidRPr="005A18D5" w:rsidRDefault="007D10D2">
      <w:pPr>
        <w:rPr>
          <w:rFonts w:ascii="Arial" w:hAnsi="Arial" w:cs="Arial"/>
          <w:sz w:val="24"/>
          <w:szCs w:val="24"/>
        </w:rPr>
      </w:pPr>
      <w:r w:rsidRPr="00FE0EFE">
        <w:rPr>
          <w:rFonts w:ascii="Arial" w:hAnsi="Arial" w:cs="Arial"/>
          <w:b/>
          <w:sz w:val="24"/>
          <w:szCs w:val="24"/>
        </w:rPr>
        <w:t>Address:</w:t>
      </w:r>
      <w:r w:rsidRPr="005A18D5">
        <w:rPr>
          <w:rFonts w:ascii="Arial" w:hAnsi="Arial" w:cs="Arial"/>
          <w:sz w:val="24"/>
          <w:szCs w:val="24"/>
        </w:rPr>
        <w:t xml:space="preserve"> ___________________________________________________________</w:t>
      </w:r>
    </w:p>
    <w:p w:rsidR="007D10D2" w:rsidRPr="005A18D5" w:rsidRDefault="007D10D2">
      <w:pPr>
        <w:rPr>
          <w:rFonts w:ascii="Arial" w:hAnsi="Arial" w:cs="Arial"/>
          <w:sz w:val="24"/>
          <w:szCs w:val="24"/>
        </w:rPr>
      </w:pPr>
      <w:r w:rsidRPr="005A18D5">
        <w:rPr>
          <w:rFonts w:ascii="Arial" w:hAnsi="Arial" w:cs="Arial"/>
          <w:sz w:val="24"/>
          <w:szCs w:val="24"/>
        </w:rPr>
        <w:t xml:space="preserve">               </w:t>
      </w:r>
      <w:r w:rsidR="00133B95">
        <w:rPr>
          <w:rFonts w:ascii="Arial" w:hAnsi="Arial" w:cs="Arial"/>
          <w:sz w:val="24"/>
          <w:szCs w:val="24"/>
        </w:rPr>
        <w:t xml:space="preserve"> </w:t>
      </w:r>
      <w:r w:rsidRPr="005A18D5">
        <w:rPr>
          <w:rFonts w:ascii="Arial" w:hAnsi="Arial" w:cs="Arial"/>
          <w:sz w:val="24"/>
          <w:szCs w:val="24"/>
        </w:rPr>
        <w:t xml:space="preserve"> ___________________________________________________________</w:t>
      </w:r>
    </w:p>
    <w:p w:rsidR="007D10D2" w:rsidRPr="005A18D5" w:rsidRDefault="007D10D2">
      <w:pPr>
        <w:rPr>
          <w:rFonts w:ascii="Arial" w:hAnsi="Arial" w:cs="Arial"/>
          <w:sz w:val="24"/>
          <w:szCs w:val="24"/>
        </w:rPr>
      </w:pPr>
      <w:r w:rsidRPr="005A18D5">
        <w:rPr>
          <w:rFonts w:ascii="Arial" w:hAnsi="Arial" w:cs="Arial"/>
          <w:sz w:val="24"/>
          <w:szCs w:val="24"/>
        </w:rPr>
        <w:t xml:space="preserve">                </w:t>
      </w:r>
      <w:r w:rsidR="00133B95">
        <w:rPr>
          <w:rFonts w:ascii="Arial" w:hAnsi="Arial" w:cs="Arial"/>
          <w:sz w:val="24"/>
          <w:szCs w:val="24"/>
        </w:rPr>
        <w:t xml:space="preserve"> </w:t>
      </w:r>
      <w:r w:rsidRPr="005A18D5">
        <w:rPr>
          <w:rFonts w:ascii="Arial" w:hAnsi="Arial" w:cs="Arial"/>
          <w:sz w:val="24"/>
          <w:szCs w:val="24"/>
        </w:rPr>
        <w:t>___________________________________________________________</w:t>
      </w:r>
    </w:p>
    <w:p w:rsidR="007D10D2" w:rsidRPr="005A18D5" w:rsidRDefault="00AD0DE9">
      <w:pPr>
        <w:rPr>
          <w:rFonts w:ascii="Arial" w:hAnsi="Arial" w:cs="Arial"/>
          <w:sz w:val="24"/>
          <w:szCs w:val="24"/>
        </w:rPr>
      </w:pPr>
      <w:proofErr w:type="spellStart"/>
      <w:r w:rsidRPr="00AD0DE9">
        <w:rPr>
          <w:rFonts w:ascii="Arial" w:hAnsi="Arial" w:cs="Arial"/>
          <w:b/>
          <w:sz w:val="24"/>
          <w:szCs w:val="24"/>
        </w:rPr>
        <w:t>Eircode</w:t>
      </w:r>
      <w:proofErr w:type="spellEnd"/>
      <w:r w:rsidRPr="00AD0DE9">
        <w:rPr>
          <w:rFonts w:ascii="Arial" w:hAnsi="Arial" w:cs="Arial"/>
          <w:b/>
          <w:sz w:val="24"/>
          <w:szCs w:val="24"/>
        </w:rPr>
        <w:t>:</w:t>
      </w:r>
      <w:r>
        <w:rPr>
          <w:rFonts w:ascii="Arial" w:hAnsi="Arial" w:cs="Arial"/>
          <w:sz w:val="24"/>
          <w:szCs w:val="24"/>
        </w:rPr>
        <w:t xml:space="preserve">  ___________________________</w:t>
      </w:r>
    </w:p>
    <w:p w:rsidR="007D10D2" w:rsidRPr="005A18D5" w:rsidRDefault="007D10D2">
      <w:pPr>
        <w:rPr>
          <w:rFonts w:ascii="Arial" w:hAnsi="Arial" w:cs="Arial"/>
          <w:sz w:val="24"/>
          <w:szCs w:val="24"/>
        </w:rPr>
      </w:pPr>
      <w:r w:rsidRPr="00FE0EFE">
        <w:rPr>
          <w:rFonts w:ascii="Arial" w:hAnsi="Arial" w:cs="Arial"/>
          <w:b/>
          <w:sz w:val="24"/>
          <w:szCs w:val="24"/>
        </w:rPr>
        <w:t>Tel No</w:t>
      </w:r>
      <w:r w:rsidR="00133B95">
        <w:rPr>
          <w:rFonts w:ascii="Arial" w:hAnsi="Arial" w:cs="Arial"/>
          <w:sz w:val="24"/>
          <w:szCs w:val="24"/>
        </w:rPr>
        <w:t xml:space="preserve">: </w:t>
      </w:r>
      <w:r w:rsidR="00AD0DE9">
        <w:rPr>
          <w:rFonts w:ascii="Arial" w:hAnsi="Arial" w:cs="Arial"/>
          <w:sz w:val="24"/>
          <w:szCs w:val="24"/>
        </w:rPr>
        <w:t xml:space="preserve">    </w:t>
      </w:r>
      <w:r w:rsidRPr="005A18D5">
        <w:rPr>
          <w:rFonts w:ascii="Arial" w:hAnsi="Arial" w:cs="Arial"/>
          <w:sz w:val="24"/>
          <w:szCs w:val="24"/>
        </w:rPr>
        <w:t xml:space="preserve">____________________________        </w:t>
      </w:r>
    </w:p>
    <w:p w:rsidR="007D10D2" w:rsidRPr="005A18D5" w:rsidRDefault="007D10D2">
      <w:pPr>
        <w:rPr>
          <w:rFonts w:ascii="Arial" w:hAnsi="Arial" w:cs="Arial"/>
          <w:sz w:val="24"/>
          <w:szCs w:val="24"/>
        </w:rPr>
      </w:pPr>
      <w:r w:rsidRPr="005A18D5">
        <w:rPr>
          <w:rFonts w:ascii="Arial" w:hAnsi="Arial" w:cs="Arial"/>
          <w:sz w:val="24"/>
          <w:szCs w:val="24"/>
        </w:rPr>
        <w:t xml:space="preserve">   </w:t>
      </w:r>
    </w:p>
    <w:p w:rsidR="007D10D2" w:rsidRPr="005A18D5" w:rsidRDefault="007D10D2">
      <w:pPr>
        <w:rPr>
          <w:rFonts w:ascii="Arial" w:hAnsi="Arial" w:cs="Arial"/>
          <w:sz w:val="24"/>
          <w:szCs w:val="24"/>
        </w:rPr>
      </w:pPr>
      <w:r w:rsidRPr="00FE0EFE">
        <w:rPr>
          <w:rFonts w:ascii="Arial" w:hAnsi="Arial" w:cs="Arial"/>
          <w:b/>
          <w:sz w:val="24"/>
          <w:szCs w:val="24"/>
        </w:rPr>
        <w:t>Email:</w:t>
      </w:r>
      <w:r w:rsidRPr="005A18D5">
        <w:rPr>
          <w:rFonts w:ascii="Arial" w:hAnsi="Arial" w:cs="Arial"/>
          <w:sz w:val="24"/>
          <w:szCs w:val="24"/>
        </w:rPr>
        <w:t xml:space="preserve"> _____________________________    </w:t>
      </w:r>
      <w:r w:rsidRPr="00FE0EFE">
        <w:rPr>
          <w:rFonts w:ascii="Arial" w:hAnsi="Arial" w:cs="Arial"/>
          <w:b/>
          <w:sz w:val="24"/>
          <w:szCs w:val="24"/>
        </w:rPr>
        <w:t>VAT No:</w:t>
      </w:r>
      <w:r w:rsidRPr="005A18D5">
        <w:rPr>
          <w:rFonts w:ascii="Arial" w:hAnsi="Arial" w:cs="Arial"/>
          <w:sz w:val="24"/>
          <w:szCs w:val="24"/>
        </w:rPr>
        <w:t xml:space="preserve"> ______________________</w:t>
      </w:r>
    </w:p>
    <w:p w:rsidR="00AD0DE9" w:rsidRDefault="00AD0DE9" w:rsidP="00AD0DE9">
      <w:pPr>
        <w:rPr>
          <w:rFonts w:ascii="Arial" w:hAnsi="Arial" w:cs="Arial"/>
        </w:rPr>
      </w:pPr>
    </w:p>
    <w:p w:rsidR="007D10D2" w:rsidRPr="00AD0DE9" w:rsidRDefault="00AD0DE9">
      <w:pPr>
        <w:rPr>
          <w:rFonts w:ascii="Arial" w:hAnsi="Arial" w:cs="Arial"/>
        </w:rPr>
      </w:pPr>
      <w:r w:rsidRPr="00AD0DE9">
        <w:rPr>
          <w:rFonts w:ascii="Arial" w:hAnsi="Arial" w:cs="Arial"/>
          <w:sz w:val="24"/>
          <w:szCs w:val="24"/>
        </w:rPr>
        <w:t>I have read and understood the terms and conditions pursuant to the Scheme and I wish to participate in the Scheme Provision of Family Mediation Services in certain family matters.</w:t>
      </w:r>
      <w:r>
        <w:rPr>
          <w:b/>
        </w:rPr>
        <w:t xml:space="preserve">  </w:t>
      </w:r>
      <w:r w:rsidRPr="00AD0DE9">
        <w:rPr>
          <w:b/>
          <w:bCs/>
        </w:rPr>
        <w:t xml:space="preserve"> </w:t>
      </w:r>
      <w:r w:rsidRPr="001B0708">
        <w:rPr>
          <w:b/>
          <w:bCs/>
        </w:rPr>
        <w:fldChar w:fldCharType="begin">
          <w:ffData>
            <w:name w:val="Check1"/>
            <w:enabled/>
            <w:calcOnExit w:val="0"/>
            <w:checkBox>
              <w:sizeAuto/>
              <w:default w:val="0"/>
            </w:checkBox>
          </w:ffData>
        </w:fldChar>
      </w:r>
      <w:r w:rsidRPr="001B0708">
        <w:instrText xml:space="preserve"> FORMCHECKBOX </w:instrText>
      </w:r>
      <w:r w:rsidR="004643FD">
        <w:rPr>
          <w:b/>
          <w:bCs/>
        </w:rPr>
      </w:r>
      <w:r w:rsidR="004643FD">
        <w:rPr>
          <w:b/>
          <w:bCs/>
        </w:rPr>
        <w:fldChar w:fldCharType="separate"/>
      </w:r>
      <w:r w:rsidRPr="001B0708">
        <w:rPr>
          <w:b/>
          <w:bCs/>
        </w:rPr>
        <w:fldChar w:fldCharType="end"/>
      </w:r>
      <w:r>
        <w:rPr>
          <w:b/>
          <w:bCs/>
        </w:rPr>
        <w:t xml:space="preserve"> Yes </w:t>
      </w:r>
      <w:r w:rsidRPr="001B0708">
        <w:rPr>
          <w:b/>
          <w:bCs/>
        </w:rPr>
        <w:fldChar w:fldCharType="begin">
          <w:ffData>
            <w:name w:val="Check1"/>
            <w:enabled/>
            <w:calcOnExit w:val="0"/>
            <w:checkBox>
              <w:sizeAuto/>
              <w:default w:val="0"/>
            </w:checkBox>
          </w:ffData>
        </w:fldChar>
      </w:r>
      <w:r w:rsidRPr="001B0708">
        <w:instrText xml:space="preserve"> FORMCHECKBOX </w:instrText>
      </w:r>
      <w:r w:rsidR="004643FD">
        <w:rPr>
          <w:b/>
          <w:bCs/>
        </w:rPr>
      </w:r>
      <w:r w:rsidR="004643FD">
        <w:rPr>
          <w:b/>
          <w:bCs/>
        </w:rPr>
        <w:fldChar w:fldCharType="separate"/>
      </w:r>
      <w:r w:rsidRPr="001B0708">
        <w:rPr>
          <w:b/>
          <w:bCs/>
        </w:rPr>
        <w:fldChar w:fldCharType="end"/>
      </w:r>
      <w:r>
        <w:rPr>
          <w:b/>
          <w:bCs/>
        </w:rPr>
        <w:t xml:space="preserve"> No</w:t>
      </w:r>
      <w:r>
        <w:rPr>
          <w:b/>
        </w:rPr>
        <w:t xml:space="preserve">  </w:t>
      </w:r>
    </w:p>
    <w:p w:rsidR="007D10D2" w:rsidRPr="006B0E34" w:rsidRDefault="007D10D2">
      <w:pPr>
        <w:rPr>
          <w:rFonts w:ascii="Arial" w:hAnsi="Arial" w:cs="Arial"/>
          <w:sz w:val="24"/>
          <w:szCs w:val="24"/>
        </w:rPr>
      </w:pPr>
      <w:r w:rsidRPr="005A18D5">
        <w:rPr>
          <w:rFonts w:ascii="Arial" w:hAnsi="Arial" w:cs="Arial"/>
          <w:sz w:val="24"/>
          <w:szCs w:val="24"/>
        </w:rPr>
        <w:t>Please indicate which a</w:t>
      </w:r>
      <w:r w:rsidR="00133B95">
        <w:rPr>
          <w:rFonts w:ascii="Arial" w:hAnsi="Arial" w:cs="Arial"/>
          <w:sz w:val="24"/>
          <w:szCs w:val="24"/>
        </w:rPr>
        <w:t>reas you are willing to serve</w:t>
      </w:r>
      <w:r w:rsidRPr="005A18D5">
        <w:rPr>
          <w:rFonts w:ascii="Arial" w:hAnsi="Arial" w:cs="Arial"/>
          <w:sz w:val="24"/>
          <w:szCs w:val="24"/>
        </w:rPr>
        <w:t xml:space="preserve"> by </w:t>
      </w:r>
      <w:r w:rsidR="00133B95">
        <w:rPr>
          <w:rFonts w:ascii="Arial" w:hAnsi="Arial" w:cs="Arial"/>
          <w:sz w:val="24"/>
          <w:szCs w:val="24"/>
        </w:rPr>
        <w:t>highlighting</w:t>
      </w:r>
      <w:r w:rsidR="00FE0EFE">
        <w:rPr>
          <w:rFonts w:ascii="Arial" w:hAnsi="Arial" w:cs="Arial"/>
          <w:sz w:val="24"/>
          <w:szCs w:val="24"/>
        </w:rPr>
        <w:t xml:space="preserve"> </w:t>
      </w:r>
      <w:r w:rsidRPr="005A18D5">
        <w:rPr>
          <w:rFonts w:ascii="Arial" w:hAnsi="Arial" w:cs="Arial"/>
          <w:sz w:val="24"/>
          <w:szCs w:val="24"/>
        </w:rPr>
        <w:t>the appropriate areas below</w:t>
      </w:r>
      <w:r w:rsidR="006B0E34">
        <w:rPr>
          <w:rFonts w:ascii="Arial" w:hAnsi="Arial" w:cs="Arial"/>
          <w:sz w:val="24"/>
          <w:szCs w:val="24"/>
        </w:rPr>
        <w:t xml:space="preserve"> </w:t>
      </w:r>
      <w:r w:rsidR="006B0E34" w:rsidRPr="006B0E34">
        <w:rPr>
          <w:rFonts w:ascii="Arial" w:hAnsi="Arial" w:cs="Arial"/>
          <w:sz w:val="24"/>
          <w:szCs w:val="24"/>
        </w:rPr>
        <w:t xml:space="preserve">and return this list with your application. </w:t>
      </w:r>
      <w:r w:rsidR="006B0E34" w:rsidRPr="006B0E34">
        <w:rPr>
          <w:rFonts w:ascii="Arial" w:hAnsi="Arial" w:cs="Arial"/>
          <w:b/>
          <w:sz w:val="24"/>
          <w:szCs w:val="24"/>
        </w:rPr>
        <w:t>Travel and subsistence expenses will not be paid on foot of this Scheme</w:t>
      </w:r>
      <w:r w:rsidR="00133B95" w:rsidRPr="006B0E34">
        <w:rPr>
          <w:rFonts w:ascii="Arial" w:hAnsi="Arial" w:cs="Arial"/>
          <w:b/>
          <w:sz w:val="24"/>
          <w:szCs w:val="24"/>
        </w:rPr>
        <w:t>.</w:t>
      </w:r>
      <w:r w:rsidRPr="006B0E34">
        <w:rPr>
          <w:rFonts w:ascii="Arial" w:hAnsi="Arial" w:cs="Arial"/>
          <w:b/>
          <w:sz w:val="24"/>
          <w:szCs w:val="24"/>
        </w:rPr>
        <w:t xml:space="preserve">    </w:t>
      </w:r>
      <w:r w:rsidRPr="006B0E34">
        <w:rPr>
          <w:rFonts w:ascii="Arial" w:hAnsi="Arial" w:cs="Arial"/>
          <w:sz w:val="24"/>
          <w:szCs w:val="24"/>
        </w:rPr>
        <w:t xml:space="preserve"> </w:t>
      </w:r>
    </w:p>
    <w:p w:rsidR="007D10D2" w:rsidRPr="005A18D5" w:rsidRDefault="00BE0024">
      <w:pPr>
        <w:rPr>
          <w:rFonts w:ascii="Arial" w:hAnsi="Arial" w:cs="Arial"/>
          <w:sz w:val="24"/>
          <w:szCs w:val="24"/>
        </w:rPr>
      </w:pPr>
      <w:r w:rsidRPr="005A18D5">
        <w:rPr>
          <w:rFonts w:ascii="Arial" w:hAnsi="Arial" w:cs="Arial"/>
          <w:sz w:val="24"/>
          <w:szCs w:val="24"/>
        </w:rPr>
        <w:t>___________________________________________________________________</w:t>
      </w:r>
    </w:p>
    <w:p w:rsidR="00BE0024" w:rsidRPr="005A18D5" w:rsidRDefault="00BE0024">
      <w:pPr>
        <w:rPr>
          <w:rFonts w:ascii="Arial" w:hAnsi="Arial" w:cs="Arial"/>
          <w:sz w:val="24"/>
          <w:szCs w:val="24"/>
        </w:rPr>
      </w:pPr>
      <w:r w:rsidRPr="005A18D5">
        <w:rPr>
          <w:rFonts w:ascii="Arial" w:hAnsi="Arial" w:cs="Arial"/>
          <w:sz w:val="24"/>
          <w:szCs w:val="24"/>
        </w:rPr>
        <w:t>__________________________________________________________________</w:t>
      </w:r>
    </w:p>
    <w:p w:rsidR="007D10D2" w:rsidRPr="005A18D5" w:rsidRDefault="00BE0024" w:rsidP="00122BC3">
      <w:pPr>
        <w:rPr>
          <w:rFonts w:ascii="Arial" w:hAnsi="Arial" w:cs="Arial"/>
          <w:sz w:val="24"/>
          <w:szCs w:val="24"/>
        </w:rPr>
      </w:pPr>
      <w:r w:rsidRPr="005A18D5">
        <w:rPr>
          <w:rFonts w:ascii="Arial" w:hAnsi="Arial" w:cs="Arial"/>
          <w:sz w:val="24"/>
          <w:szCs w:val="24"/>
        </w:rPr>
        <w:t>__________________________________</w:t>
      </w:r>
      <w:r w:rsidR="00122BC3">
        <w:rPr>
          <w:rFonts w:ascii="Arial" w:hAnsi="Arial" w:cs="Arial"/>
          <w:sz w:val="24"/>
          <w:szCs w:val="24"/>
        </w:rPr>
        <w:t>_______________________________</w:t>
      </w:r>
      <w:r w:rsidR="007D10D2" w:rsidRPr="005A18D5">
        <w:rPr>
          <w:rFonts w:ascii="Arial" w:hAnsi="Arial" w:cs="Arial"/>
          <w:sz w:val="24"/>
          <w:szCs w:val="24"/>
        </w:rPr>
        <w:t xml:space="preserve">   </w:t>
      </w:r>
      <w:r w:rsidR="007D10D2" w:rsidRPr="005A18D5">
        <w:rPr>
          <w:rFonts w:ascii="Arial" w:hAnsi="Arial" w:cs="Arial"/>
          <w:sz w:val="24"/>
          <w:szCs w:val="24"/>
        </w:rPr>
        <w:tab/>
      </w:r>
    </w:p>
    <w:p w:rsidR="00AD0DE9" w:rsidRPr="001323D9" w:rsidRDefault="00AD0DE9" w:rsidP="00AD0DE9">
      <w:pPr>
        <w:rPr>
          <w:rFonts w:ascii="Arial" w:hAnsi="Arial" w:cs="Arial"/>
          <w:b/>
          <w:sz w:val="24"/>
          <w:szCs w:val="24"/>
        </w:rPr>
      </w:pPr>
      <w:r w:rsidRPr="001323D9">
        <w:rPr>
          <w:rFonts w:ascii="Arial" w:hAnsi="Arial" w:cs="Arial"/>
          <w:sz w:val="24"/>
          <w:szCs w:val="24"/>
        </w:rPr>
        <w:lastRenderedPageBreak/>
        <w:t xml:space="preserve">Please provide details of experience you have in providing </w:t>
      </w:r>
      <w:r w:rsidR="001323D9" w:rsidRPr="001323D9">
        <w:rPr>
          <w:rFonts w:ascii="Arial" w:hAnsi="Arial" w:cs="Arial"/>
          <w:sz w:val="24"/>
          <w:szCs w:val="24"/>
        </w:rPr>
        <w:t>mediation services to clients of the Board’s family mediation service in certain matters which are either within the jurisdiction of the District Court – primarily parenting and maintenance</w:t>
      </w:r>
      <w:r w:rsidRPr="001323D9">
        <w:rPr>
          <w:rFonts w:ascii="Arial" w:hAnsi="Arial" w:cs="Arial"/>
          <w:sz w:val="24"/>
          <w:szCs w:val="24"/>
        </w:rPr>
        <w:t xml:space="preserve"> cases. If you are providing details of experience in providin</w:t>
      </w:r>
      <w:r w:rsidR="001323D9" w:rsidRPr="001323D9">
        <w:rPr>
          <w:rFonts w:ascii="Arial" w:hAnsi="Arial" w:cs="Arial"/>
          <w:sz w:val="24"/>
          <w:szCs w:val="24"/>
        </w:rPr>
        <w:t>g services for the above mentioned</w:t>
      </w:r>
      <w:r w:rsidRPr="001323D9">
        <w:rPr>
          <w:rFonts w:ascii="Arial" w:hAnsi="Arial" w:cs="Arial"/>
          <w:sz w:val="24"/>
          <w:szCs w:val="24"/>
        </w:rPr>
        <w:t xml:space="preserve"> you should provide details of advocacy experience</w:t>
      </w:r>
      <w:r w:rsidRPr="001323D9">
        <w:rPr>
          <w:rFonts w:ascii="Arial" w:hAnsi="Arial" w:cs="Arial"/>
          <w:b/>
          <w:sz w:val="24"/>
          <w:szCs w:val="24"/>
        </w:rPr>
        <w:t>.</w:t>
      </w:r>
    </w:p>
    <w:p w:rsidR="00AD0DE9" w:rsidRPr="001323D9" w:rsidRDefault="00AD0DE9" w:rsidP="00AD0DE9">
      <w:pPr>
        <w:rPr>
          <w:rFonts w:ascii="Arial" w:eastAsiaTheme="minorHAnsi" w:hAnsi="Arial" w:cs="Arial"/>
          <w:b/>
          <w:bCs/>
          <w:color w:val="000000"/>
          <w:sz w:val="24"/>
          <w:szCs w:val="24"/>
          <w:lang w:eastAsia="en-US"/>
        </w:rPr>
      </w:pPr>
      <w:r w:rsidRPr="001323D9">
        <w:rPr>
          <w:rFonts w:ascii="Arial" w:eastAsiaTheme="minorHAnsi" w:hAnsi="Arial" w:cs="Arial"/>
          <w:color w:val="000000"/>
          <w:sz w:val="24"/>
          <w:szCs w:val="24"/>
          <w:lang w:eastAsia="en-US"/>
        </w:rPr>
        <w:t>Applicants are drawn t</w:t>
      </w:r>
      <w:r w:rsidR="001323D9" w:rsidRPr="001323D9">
        <w:rPr>
          <w:rFonts w:ascii="Arial" w:eastAsiaTheme="minorHAnsi" w:hAnsi="Arial" w:cs="Arial"/>
          <w:color w:val="000000"/>
          <w:sz w:val="24"/>
          <w:szCs w:val="24"/>
          <w:lang w:eastAsia="en-US"/>
        </w:rPr>
        <w:t>o the provisions of paragraphs 2 and 6</w:t>
      </w:r>
      <w:r w:rsidRPr="001323D9">
        <w:rPr>
          <w:rFonts w:ascii="Arial" w:eastAsiaTheme="minorHAnsi" w:hAnsi="Arial" w:cs="Arial"/>
          <w:color w:val="000000"/>
          <w:sz w:val="24"/>
          <w:szCs w:val="24"/>
          <w:lang w:eastAsia="en-US"/>
        </w:rPr>
        <w:t xml:space="preserve"> of the</w:t>
      </w:r>
      <w:r w:rsidR="001323D9" w:rsidRPr="001323D9">
        <w:rPr>
          <w:rFonts w:ascii="Arial" w:eastAsiaTheme="minorHAnsi" w:hAnsi="Arial" w:cs="Arial"/>
          <w:color w:val="000000"/>
          <w:sz w:val="24"/>
          <w:szCs w:val="24"/>
          <w:lang w:eastAsia="en-US"/>
        </w:rPr>
        <w:t xml:space="preserve"> Terms and Conditions.</w:t>
      </w:r>
      <w:r w:rsidR="001323D9" w:rsidRPr="001323D9">
        <w:rPr>
          <w:rFonts w:ascii="Arial" w:eastAsiaTheme="minorHAnsi" w:hAnsi="Arial" w:cs="Arial"/>
          <w:b/>
          <w:color w:val="000000"/>
          <w:sz w:val="24"/>
          <w:szCs w:val="24"/>
          <w:lang w:eastAsia="en-US"/>
        </w:rPr>
        <w:t xml:space="preserve"> I</w:t>
      </w:r>
      <w:r w:rsidRPr="001323D9">
        <w:rPr>
          <w:rFonts w:ascii="Arial" w:eastAsiaTheme="minorHAnsi" w:hAnsi="Arial" w:cs="Arial"/>
          <w:b/>
          <w:bCs/>
          <w:color w:val="000000"/>
          <w:sz w:val="24"/>
          <w:szCs w:val="24"/>
          <w:lang w:eastAsia="en-US"/>
        </w:rPr>
        <w:t>t is in your own interest to provide a detailed and accurate account of your relevant experience on the application form.</w:t>
      </w:r>
    </w:p>
    <w:p w:rsidR="00AD0DE9" w:rsidRPr="003D0FF7" w:rsidRDefault="00AD0DE9" w:rsidP="00AD0DE9">
      <w:pPr>
        <w:rPr>
          <w:rFonts w:ascii="Arial" w:hAnsi="Arial" w:cs="Arial"/>
          <w:b/>
        </w:rPr>
      </w:pPr>
    </w:p>
    <w:tbl>
      <w:tblPr>
        <w:tblStyle w:val="TableGrid"/>
        <w:tblW w:w="0" w:type="auto"/>
        <w:tblLook w:val="04A0" w:firstRow="1" w:lastRow="0" w:firstColumn="1" w:lastColumn="0" w:noHBand="0" w:noVBand="1"/>
      </w:tblPr>
      <w:tblGrid>
        <w:gridCol w:w="9242"/>
      </w:tblGrid>
      <w:tr w:rsidR="00AD0DE9" w:rsidRPr="003D0FF7" w:rsidTr="00AD0DE9">
        <w:tc>
          <w:tcPr>
            <w:tcW w:w="10598" w:type="dxa"/>
          </w:tcPr>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Pr="003D0FF7" w:rsidRDefault="00AD0DE9" w:rsidP="00AD0DE9">
            <w:pPr>
              <w:jc w:val="center"/>
              <w:rPr>
                <w:rFonts w:ascii="Arial" w:hAnsi="Arial" w:cs="Arial"/>
                <w:b/>
              </w:rPr>
            </w:pPr>
            <w:r w:rsidRPr="003D0FF7">
              <w:rPr>
                <w:rFonts w:ascii="Arial" w:hAnsi="Arial" w:cs="Arial"/>
                <w:b/>
              </w:rPr>
              <w:t>You can continue on a separate sheet</w:t>
            </w:r>
          </w:p>
        </w:tc>
      </w:tr>
    </w:tbl>
    <w:p w:rsidR="00AD0DE9" w:rsidRDefault="00AD0DE9">
      <w:pPr>
        <w:tabs>
          <w:tab w:val="left" w:pos="1455"/>
        </w:tabs>
        <w:rPr>
          <w:rFonts w:ascii="Arial" w:hAnsi="Arial" w:cs="Arial"/>
          <w:b/>
          <w:sz w:val="24"/>
          <w:szCs w:val="24"/>
        </w:rPr>
      </w:pPr>
    </w:p>
    <w:p w:rsidR="00FE0EFE" w:rsidRDefault="007D10D2">
      <w:pPr>
        <w:tabs>
          <w:tab w:val="left" w:pos="1455"/>
        </w:tabs>
        <w:rPr>
          <w:rFonts w:ascii="Arial" w:hAnsi="Arial" w:cs="Arial"/>
          <w:sz w:val="24"/>
          <w:szCs w:val="24"/>
        </w:rPr>
      </w:pPr>
      <w:r w:rsidRPr="00FE0EFE">
        <w:rPr>
          <w:rFonts w:ascii="Arial" w:hAnsi="Arial" w:cs="Arial"/>
          <w:b/>
          <w:sz w:val="24"/>
          <w:szCs w:val="24"/>
        </w:rPr>
        <w:t>NB</w:t>
      </w:r>
      <w:r w:rsidRPr="005A18D5">
        <w:rPr>
          <w:rFonts w:ascii="Arial" w:hAnsi="Arial" w:cs="Arial"/>
          <w:sz w:val="24"/>
          <w:szCs w:val="24"/>
        </w:rPr>
        <w:t>: Applicants must also return the signed form of</w:t>
      </w:r>
      <w:r w:rsidR="00C92C69" w:rsidRPr="005A18D5">
        <w:rPr>
          <w:rFonts w:ascii="Arial" w:hAnsi="Arial" w:cs="Arial"/>
          <w:sz w:val="24"/>
          <w:szCs w:val="24"/>
        </w:rPr>
        <w:t xml:space="preserve"> undertaking below and an e –Tax number</w:t>
      </w:r>
      <w:r w:rsidR="00FE0EFE">
        <w:rPr>
          <w:rFonts w:ascii="Arial" w:hAnsi="Arial" w:cs="Arial"/>
          <w:sz w:val="24"/>
          <w:szCs w:val="24"/>
        </w:rPr>
        <w:t>.</w:t>
      </w:r>
    </w:p>
    <w:p w:rsidR="00FE0EFE" w:rsidRDefault="00122BC3">
      <w:pPr>
        <w:tabs>
          <w:tab w:val="left" w:pos="1455"/>
        </w:tabs>
        <w:rPr>
          <w:rFonts w:ascii="Arial" w:hAnsi="Arial" w:cs="Arial"/>
          <w:b/>
          <w:sz w:val="24"/>
          <w:szCs w:val="24"/>
        </w:rPr>
      </w:pPr>
      <w:r>
        <w:rPr>
          <w:rFonts w:ascii="Arial" w:hAnsi="Arial" w:cs="Arial"/>
          <w:b/>
          <w:sz w:val="24"/>
          <w:szCs w:val="24"/>
        </w:rPr>
        <w:t>It is a requirement that all applicants applying to make an application for en</w:t>
      </w:r>
      <w:r w:rsidR="006B0E34">
        <w:rPr>
          <w:rFonts w:ascii="Arial" w:hAnsi="Arial" w:cs="Arial"/>
          <w:b/>
          <w:sz w:val="24"/>
          <w:szCs w:val="24"/>
        </w:rPr>
        <w:t xml:space="preserve">try onto the panel will be </w:t>
      </w:r>
      <w:r w:rsidR="00FE0EFE" w:rsidRPr="00122BC3">
        <w:rPr>
          <w:rFonts w:ascii="Arial" w:hAnsi="Arial" w:cs="Arial"/>
          <w:b/>
          <w:sz w:val="24"/>
          <w:szCs w:val="24"/>
        </w:rPr>
        <w:t>Gar</w:t>
      </w:r>
      <w:r>
        <w:rPr>
          <w:rFonts w:ascii="Arial" w:hAnsi="Arial" w:cs="Arial"/>
          <w:b/>
          <w:sz w:val="24"/>
          <w:szCs w:val="24"/>
        </w:rPr>
        <w:t>da Vetted.</w:t>
      </w:r>
      <w:r w:rsidR="00FE0EFE" w:rsidRPr="00122BC3">
        <w:rPr>
          <w:rFonts w:ascii="Arial" w:hAnsi="Arial" w:cs="Arial"/>
          <w:b/>
          <w:sz w:val="24"/>
          <w:szCs w:val="24"/>
        </w:rPr>
        <w:t xml:space="preserve"> </w:t>
      </w: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Pr="00122BC3" w:rsidRDefault="001323D9">
      <w:pPr>
        <w:tabs>
          <w:tab w:val="left" w:pos="1455"/>
        </w:tabs>
        <w:rPr>
          <w:rFonts w:ascii="Arial" w:hAnsi="Arial" w:cs="Arial"/>
          <w:b/>
          <w:sz w:val="24"/>
          <w:szCs w:val="24"/>
        </w:rPr>
      </w:pPr>
    </w:p>
    <w:p w:rsidR="007D10D2" w:rsidRPr="005A18D5" w:rsidRDefault="001A1CD6">
      <w:pPr>
        <w:jc w:val="center"/>
        <w:rPr>
          <w:rFonts w:ascii="Arial" w:hAnsi="Arial" w:cs="Arial"/>
          <w:b/>
          <w:sz w:val="24"/>
          <w:szCs w:val="24"/>
        </w:rPr>
      </w:pPr>
      <w:r w:rsidRPr="005A18D5">
        <w:rPr>
          <w:rFonts w:ascii="Arial" w:hAnsi="Arial" w:cs="Arial"/>
          <w:b/>
          <w:sz w:val="24"/>
          <w:szCs w:val="24"/>
        </w:rPr>
        <w:lastRenderedPageBreak/>
        <w:t>A</w:t>
      </w:r>
      <w:r w:rsidR="007D10D2" w:rsidRPr="005A18D5">
        <w:rPr>
          <w:rFonts w:ascii="Arial" w:hAnsi="Arial" w:cs="Arial"/>
          <w:b/>
          <w:sz w:val="24"/>
          <w:szCs w:val="24"/>
        </w:rPr>
        <w:t>PPENDIX 3</w:t>
      </w:r>
    </w:p>
    <w:p w:rsidR="007D10D2" w:rsidRPr="005A18D5" w:rsidRDefault="007D10D2">
      <w:pPr>
        <w:jc w:val="center"/>
        <w:rPr>
          <w:rFonts w:ascii="Arial" w:hAnsi="Arial" w:cs="Arial"/>
          <w:b/>
          <w:sz w:val="24"/>
          <w:szCs w:val="24"/>
        </w:rPr>
      </w:pPr>
      <w:r w:rsidRPr="005A18D5">
        <w:rPr>
          <w:rFonts w:ascii="Arial" w:hAnsi="Arial" w:cs="Arial"/>
          <w:b/>
          <w:sz w:val="24"/>
          <w:szCs w:val="24"/>
        </w:rPr>
        <w:t>FORM OF UNDERTAKING</w:t>
      </w:r>
    </w:p>
    <w:p w:rsidR="007D10D2" w:rsidRPr="005A18D5" w:rsidRDefault="00D8050D">
      <w:pPr>
        <w:jc w:val="center"/>
        <w:rPr>
          <w:rFonts w:ascii="Arial" w:hAnsi="Arial" w:cs="Arial"/>
          <w:b/>
          <w:sz w:val="24"/>
          <w:szCs w:val="24"/>
        </w:rPr>
      </w:pPr>
      <w:r w:rsidRPr="004541DA">
        <w:rPr>
          <w:noProof/>
        </w:rPr>
        <w:drawing>
          <wp:anchor distT="0" distB="0" distL="114300" distR="114300" simplePos="0" relativeHeight="251661312" behindDoc="0" locked="0" layoutInCell="1" allowOverlap="1" wp14:anchorId="0CD37522" wp14:editId="27413E98">
            <wp:simplePos x="0" y="0"/>
            <wp:positionH relativeFrom="margin">
              <wp:posOffset>2056765</wp:posOffset>
            </wp:positionH>
            <wp:positionV relativeFrom="margin">
              <wp:posOffset>754380</wp:posOffset>
            </wp:positionV>
            <wp:extent cx="1621790" cy="536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10D2" w:rsidRPr="005A18D5" w:rsidRDefault="007D10D2">
      <w:pPr>
        <w:jc w:val="center"/>
        <w:rPr>
          <w:rFonts w:ascii="Arial" w:hAnsi="Arial" w:cs="Arial"/>
          <w:b/>
          <w:sz w:val="24"/>
          <w:szCs w:val="24"/>
        </w:rPr>
      </w:pPr>
    </w:p>
    <w:p w:rsidR="00D8050D" w:rsidRDefault="00D8050D">
      <w:pPr>
        <w:jc w:val="center"/>
        <w:rPr>
          <w:rFonts w:ascii="Arial" w:hAnsi="Arial" w:cs="Arial"/>
          <w:b/>
          <w:sz w:val="24"/>
          <w:szCs w:val="24"/>
        </w:rPr>
      </w:pPr>
    </w:p>
    <w:p w:rsidR="007D10D2" w:rsidRPr="005A18D5" w:rsidRDefault="007D10D2">
      <w:pPr>
        <w:jc w:val="center"/>
        <w:rPr>
          <w:rFonts w:ascii="Arial" w:hAnsi="Arial" w:cs="Arial"/>
          <w:b/>
          <w:sz w:val="24"/>
          <w:szCs w:val="24"/>
        </w:rPr>
      </w:pPr>
      <w:r w:rsidRPr="005A18D5">
        <w:rPr>
          <w:rFonts w:ascii="Arial" w:hAnsi="Arial" w:cs="Arial"/>
          <w:b/>
          <w:sz w:val="24"/>
          <w:szCs w:val="24"/>
        </w:rPr>
        <w:t>Private Practitioner Scheme for Provision of Family Mediation Ser</w:t>
      </w:r>
      <w:r w:rsidR="006B0E34">
        <w:rPr>
          <w:rFonts w:ascii="Arial" w:hAnsi="Arial" w:cs="Arial"/>
          <w:b/>
          <w:sz w:val="24"/>
          <w:szCs w:val="24"/>
        </w:rPr>
        <w:t>vices in certain family m</w:t>
      </w:r>
      <w:r w:rsidRPr="005A18D5">
        <w:rPr>
          <w:rFonts w:ascii="Arial" w:hAnsi="Arial" w:cs="Arial"/>
          <w:b/>
          <w:sz w:val="24"/>
          <w:szCs w:val="24"/>
        </w:rPr>
        <w:t>atters</w:t>
      </w:r>
    </w:p>
    <w:p w:rsidR="007D10D2" w:rsidRPr="00602EDC" w:rsidRDefault="007D10D2">
      <w:pPr>
        <w:rPr>
          <w:rFonts w:ascii="Arial" w:hAnsi="Arial" w:cs="Arial"/>
          <w:b/>
          <w:sz w:val="18"/>
          <w:szCs w:val="18"/>
        </w:rPr>
      </w:pPr>
      <w:r w:rsidRPr="00602EDC">
        <w:rPr>
          <w:rFonts w:ascii="Arial" w:hAnsi="Arial" w:cs="Arial"/>
          <w:sz w:val="18"/>
          <w:szCs w:val="18"/>
        </w:rPr>
        <w:t>I hereby apply to have my name entered on the P</w:t>
      </w:r>
      <w:r w:rsidR="006B0E34" w:rsidRPr="00602EDC">
        <w:rPr>
          <w:rFonts w:ascii="Arial" w:hAnsi="Arial" w:cs="Arial"/>
          <w:sz w:val="18"/>
          <w:szCs w:val="18"/>
        </w:rPr>
        <w:t>rivate Practitioner Scheme for p</w:t>
      </w:r>
      <w:r w:rsidRPr="00602EDC">
        <w:rPr>
          <w:rFonts w:ascii="Arial" w:hAnsi="Arial" w:cs="Arial"/>
          <w:sz w:val="18"/>
          <w:szCs w:val="18"/>
        </w:rPr>
        <w:t>rovision o</w:t>
      </w:r>
      <w:r w:rsidR="006B0E34" w:rsidRPr="00602EDC">
        <w:rPr>
          <w:rFonts w:ascii="Arial" w:hAnsi="Arial" w:cs="Arial"/>
          <w:sz w:val="18"/>
          <w:szCs w:val="18"/>
        </w:rPr>
        <w:t>f Family Mediation Services in certain family m</w:t>
      </w:r>
      <w:r w:rsidRPr="00602EDC">
        <w:rPr>
          <w:rFonts w:ascii="Arial" w:hAnsi="Arial" w:cs="Arial"/>
          <w:sz w:val="18"/>
          <w:szCs w:val="18"/>
        </w:rPr>
        <w:t xml:space="preserve">atters maintained by the Legal Aid Board (“The Board”) on foot of the </w:t>
      </w:r>
      <w:r w:rsidRPr="00602EDC">
        <w:rPr>
          <w:rStyle w:val="fontstyle21"/>
          <w:sz w:val="18"/>
          <w:szCs w:val="18"/>
        </w:rPr>
        <w:t xml:space="preserve">Civil Law (Miscellaneous Provisions) Act 2011 for which purpose I hereby apply to have the following information recorded on the Panel: </w:t>
      </w: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I hereby confirm that I have read the attached Terms and Conditions and</w:t>
      </w:r>
      <w:r w:rsidR="003A1335" w:rsidRPr="00602EDC">
        <w:rPr>
          <w:rFonts w:ascii="Arial" w:hAnsi="Arial" w:cs="Arial"/>
          <w:sz w:val="18"/>
          <w:szCs w:val="18"/>
        </w:rPr>
        <w:tab/>
        <w:t xml:space="preserve">         </w:t>
      </w:r>
      <w:r w:rsidR="003A1335" w:rsidRPr="00602EDC">
        <w:rPr>
          <w:rFonts w:ascii="Arial" w:hAnsi="Arial" w:cs="Arial"/>
          <w:sz w:val="18"/>
          <w:szCs w:val="18"/>
        </w:rPr>
        <w:tab/>
        <w:t xml:space="preserve">        </w:t>
      </w:r>
      <w:r w:rsidR="003A1335" w:rsidRPr="00602EDC">
        <w:rPr>
          <w:rFonts w:ascii="Arial" w:hAnsi="Arial" w:cs="Arial"/>
          <w:sz w:val="18"/>
          <w:szCs w:val="18"/>
        </w:rPr>
        <w:tab/>
      </w:r>
    </w:p>
    <w:p w:rsidR="003A1335" w:rsidRPr="00602EDC" w:rsidRDefault="00C84AB5" w:rsidP="003A1335">
      <w:pPr>
        <w:pStyle w:val="ListParagraph"/>
        <w:rPr>
          <w:rFonts w:ascii="Arial" w:hAnsi="Arial" w:cs="Arial"/>
          <w:sz w:val="18"/>
          <w:szCs w:val="18"/>
        </w:rPr>
      </w:pPr>
      <w:r w:rsidRPr="00602EDC">
        <w:rPr>
          <w:rFonts w:ascii="Arial" w:hAnsi="Arial" w:cs="Arial"/>
          <w:sz w:val="18"/>
          <w:szCs w:val="18"/>
        </w:rPr>
        <w:t xml:space="preserve">I undertake </w:t>
      </w:r>
      <w:r w:rsidR="007D10D2" w:rsidRPr="00602EDC">
        <w:rPr>
          <w:rFonts w:ascii="Arial" w:hAnsi="Arial" w:cs="Arial"/>
          <w:sz w:val="18"/>
          <w:szCs w:val="18"/>
        </w:rPr>
        <w:t>to abide by those Terms and Conditions when providing family</w:t>
      </w:r>
    </w:p>
    <w:p w:rsidR="007D10D2" w:rsidRPr="00602EDC" w:rsidRDefault="007D10D2" w:rsidP="00602EDC">
      <w:pPr>
        <w:pStyle w:val="ListParagraph"/>
        <w:rPr>
          <w:rFonts w:ascii="Arial" w:hAnsi="Arial" w:cs="Arial"/>
          <w:sz w:val="18"/>
          <w:szCs w:val="18"/>
        </w:rPr>
      </w:pPr>
      <w:r w:rsidRPr="00602EDC">
        <w:rPr>
          <w:rFonts w:ascii="Arial" w:hAnsi="Arial" w:cs="Arial"/>
          <w:sz w:val="18"/>
          <w:szCs w:val="18"/>
        </w:rPr>
        <w:t>mediation services to clients on behalf of the Legal Aid Board.</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r w:rsidR="006B0E34" w:rsidRPr="00602EDC">
        <w:rPr>
          <w:rFonts w:ascii="Arial" w:hAnsi="Arial" w:cs="Arial"/>
          <w:sz w:val="18"/>
          <w:szCs w:val="18"/>
        </w:rPr>
        <w:tab/>
      </w:r>
      <w:r w:rsidR="003A1335" w:rsidRPr="00602EDC">
        <w:rPr>
          <w:rFonts w:ascii="Arial" w:hAnsi="Arial" w:cs="Arial"/>
          <w:sz w:val="18"/>
          <w:szCs w:val="18"/>
        </w:rPr>
        <w:tab/>
      </w:r>
      <w:r w:rsidR="003A1335" w:rsidRPr="00602EDC">
        <w:rPr>
          <w:rFonts w:ascii="Arial" w:hAnsi="Arial" w:cs="Arial"/>
          <w:sz w:val="18"/>
          <w:szCs w:val="18"/>
        </w:rPr>
        <w:tab/>
      </w: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am not currently and have never been the subject of any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disciplinary proceedings relating to my professional conduct before any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committee, tribunal, court or other similar body, other than proceedings in </w:t>
      </w:r>
    </w:p>
    <w:p w:rsidR="007D10D2" w:rsidRPr="00602EDC" w:rsidRDefault="007D10D2" w:rsidP="003A1335">
      <w:pPr>
        <w:pStyle w:val="ListParagraph"/>
        <w:rPr>
          <w:rFonts w:ascii="Arial" w:hAnsi="Arial" w:cs="Arial"/>
          <w:sz w:val="18"/>
          <w:szCs w:val="18"/>
        </w:rPr>
      </w:pPr>
      <w:r w:rsidRPr="00602EDC">
        <w:rPr>
          <w:rFonts w:ascii="Arial" w:hAnsi="Arial" w:cs="Arial"/>
          <w:sz w:val="18"/>
          <w:szCs w:val="18"/>
        </w:rPr>
        <w:t>which the complaint has been found to be unwarranted.</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7D10D2" w:rsidRPr="00602EDC" w:rsidRDefault="007D10D2">
      <w:pPr>
        <w:pStyle w:val="ListParagraph"/>
        <w:rPr>
          <w:rFonts w:ascii="Arial" w:hAnsi="Arial" w:cs="Arial"/>
          <w:sz w:val="18"/>
          <w:szCs w:val="18"/>
        </w:rPr>
      </w:pP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am willing to provide family mediation services in accordance </w:t>
      </w:r>
    </w:p>
    <w:p w:rsidR="003A1335" w:rsidRPr="00602EDC" w:rsidRDefault="007D10D2" w:rsidP="003A1335">
      <w:pPr>
        <w:pStyle w:val="ListParagraph"/>
        <w:rPr>
          <w:rStyle w:val="fontstyle21"/>
          <w:sz w:val="18"/>
          <w:szCs w:val="18"/>
        </w:rPr>
      </w:pPr>
      <w:r w:rsidRPr="00602EDC">
        <w:rPr>
          <w:rFonts w:ascii="Arial" w:hAnsi="Arial" w:cs="Arial"/>
          <w:sz w:val="18"/>
          <w:szCs w:val="18"/>
        </w:rPr>
        <w:t>with t</w:t>
      </w:r>
      <w:r w:rsidRPr="00602EDC">
        <w:rPr>
          <w:rStyle w:val="fontstyle21"/>
          <w:sz w:val="18"/>
          <w:szCs w:val="18"/>
        </w:rPr>
        <w:t xml:space="preserve">he Civil Law (Miscellaneous Provisions) Act 2011, the Mediation Act 2017 </w:t>
      </w:r>
    </w:p>
    <w:p w:rsidR="00602EDC" w:rsidRPr="00602EDC" w:rsidRDefault="007D10D2" w:rsidP="00602EDC">
      <w:pPr>
        <w:pStyle w:val="ListParagraph"/>
        <w:rPr>
          <w:rStyle w:val="fontstyle21"/>
          <w:sz w:val="18"/>
          <w:szCs w:val="18"/>
        </w:rPr>
      </w:pPr>
      <w:r w:rsidRPr="00602EDC">
        <w:rPr>
          <w:rStyle w:val="fontstyle21"/>
          <w:sz w:val="18"/>
          <w:szCs w:val="18"/>
        </w:rPr>
        <w:t>and Terms and Conditions of the Scheme as may be determined from time to</w:t>
      </w:r>
    </w:p>
    <w:p w:rsidR="007D10D2" w:rsidRPr="00602EDC" w:rsidRDefault="007D10D2" w:rsidP="003A1335">
      <w:pPr>
        <w:pStyle w:val="ListParagraph"/>
        <w:rPr>
          <w:rFonts w:ascii="Arial" w:hAnsi="Arial" w:cs="Arial"/>
          <w:sz w:val="18"/>
          <w:szCs w:val="18"/>
        </w:rPr>
      </w:pPr>
      <w:r w:rsidRPr="00602EDC">
        <w:rPr>
          <w:rStyle w:val="fontstyle21"/>
          <w:sz w:val="18"/>
          <w:szCs w:val="18"/>
        </w:rPr>
        <w:t>time</w:t>
      </w:r>
      <w:r w:rsidR="00602EDC" w:rsidRPr="00602EDC">
        <w:rPr>
          <w:rStyle w:val="fontstyle21"/>
          <w:sz w:val="18"/>
          <w:szCs w:val="18"/>
        </w:rPr>
        <w:t xml:space="preserve"> </w:t>
      </w:r>
      <w:r w:rsidRPr="00602EDC">
        <w:rPr>
          <w:rStyle w:val="fontstyle21"/>
          <w:sz w:val="18"/>
          <w:szCs w:val="18"/>
        </w:rPr>
        <w:t>by the Board.</w:t>
      </w:r>
      <w:r w:rsidR="00602EDC" w:rsidRPr="00602EDC">
        <w:rPr>
          <w:rStyle w:val="fontstyle21"/>
          <w:sz w:val="18"/>
          <w:szCs w:val="18"/>
        </w:rPr>
        <w:t xml:space="preserve">                                                                       </w:t>
      </w:r>
      <w:r w:rsidR="00602EDC">
        <w:rPr>
          <w:rStyle w:val="fontstyle21"/>
          <w:sz w:val="18"/>
          <w:szCs w:val="18"/>
        </w:rPr>
        <w:t xml:space="preserve">    </w:t>
      </w:r>
      <w:r w:rsidR="00602EDC" w:rsidRPr="00602EDC">
        <w:rPr>
          <w:rStyle w:val="fontstyle21"/>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7D10D2" w:rsidRPr="00602EDC" w:rsidRDefault="00602EDC">
      <w:pPr>
        <w:pStyle w:val="ListParagraph"/>
        <w:rPr>
          <w:rFonts w:ascii="Arial" w:hAnsi="Arial" w:cs="Arial"/>
          <w:sz w:val="18"/>
          <w:szCs w:val="18"/>
        </w:rPr>
      </w:pPr>
      <w:r>
        <w:rPr>
          <w:rFonts w:ascii="Arial" w:hAnsi="Arial" w:cs="Arial"/>
          <w:sz w:val="18"/>
          <w:szCs w:val="18"/>
        </w:rPr>
        <w:t xml:space="preserve">  </w:t>
      </w: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am covered by professional indemnity insurance for a claim of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up to €1.5 million and that I shall notify the Board in the event of this not being</w:t>
      </w:r>
    </w:p>
    <w:p w:rsidR="007D10D2" w:rsidRPr="00602EDC" w:rsidRDefault="007D10D2" w:rsidP="00602EDC">
      <w:pPr>
        <w:pStyle w:val="ListParagraph"/>
        <w:rPr>
          <w:rFonts w:ascii="Arial" w:hAnsi="Arial" w:cs="Arial"/>
          <w:sz w:val="18"/>
          <w:szCs w:val="18"/>
        </w:rPr>
      </w:pPr>
      <w:r w:rsidRPr="00602EDC">
        <w:rPr>
          <w:rFonts w:ascii="Arial" w:hAnsi="Arial" w:cs="Arial"/>
          <w:sz w:val="18"/>
          <w:szCs w:val="18"/>
        </w:rPr>
        <w:t xml:space="preserve">the case at any time.   </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7D10D2" w:rsidRPr="00602EDC" w:rsidRDefault="007D10D2">
      <w:pPr>
        <w:pStyle w:val="ListParagraph"/>
        <w:rPr>
          <w:rFonts w:ascii="Arial" w:hAnsi="Arial" w:cs="Arial"/>
          <w:sz w:val="18"/>
          <w:szCs w:val="18"/>
        </w:rPr>
      </w:pP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have access to email facilities and that the IT software used by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me is compatible with Microsoft Office software and that I am willing to abide by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the Board’s requirements to send confidential emails using the Board’s secure </w:t>
      </w:r>
    </w:p>
    <w:p w:rsidR="007D10D2" w:rsidRPr="00602EDC" w:rsidRDefault="007D10D2" w:rsidP="003A1335">
      <w:pPr>
        <w:pStyle w:val="ListParagraph"/>
        <w:rPr>
          <w:rFonts w:ascii="Arial" w:hAnsi="Arial" w:cs="Arial"/>
          <w:sz w:val="18"/>
          <w:szCs w:val="18"/>
        </w:rPr>
      </w:pPr>
      <w:r w:rsidRPr="00602EDC">
        <w:rPr>
          <w:rFonts w:ascii="Arial" w:hAnsi="Arial" w:cs="Arial"/>
          <w:sz w:val="18"/>
          <w:szCs w:val="18"/>
        </w:rPr>
        <w:t>email facility.</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4643FD">
        <w:rPr>
          <w:rFonts w:ascii="Arial" w:hAnsi="Arial" w:cs="Arial"/>
          <w:b/>
          <w:bCs/>
          <w:sz w:val="18"/>
          <w:szCs w:val="18"/>
        </w:rPr>
      </w:r>
      <w:r w:rsidR="004643FD">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6B0E34" w:rsidRPr="00602EDC" w:rsidRDefault="006B0E34" w:rsidP="006B0E34">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4295"/>
        <w:gridCol w:w="976"/>
        <w:gridCol w:w="834"/>
        <w:gridCol w:w="1848"/>
      </w:tblGrid>
      <w:tr w:rsidR="006B0E34" w:rsidRPr="00602EDC" w:rsidTr="00AD0DE9">
        <w:trPr>
          <w:trHeight w:val="380"/>
        </w:trPr>
        <w:tc>
          <w:tcPr>
            <w:tcW w:w="697" w:type="pct"/>
            <w:shd w:val="clear" w:color="auto" w:fill="BFBFBF" w:themeFill="background1" w:themeFillShade="BF"/>
          </w:tcPr>
          <w:p w:rsidR="006B0E34" w:rsidRPr="00602EDC" w:rsidRDefault="006B0E34" w:rsidP="006B0E34">
            <w:pPr>
              <w:pStyle w:val="LABTablebody"/>
              <w:rPr>
                <w:sz w:val="18"/>
                <w:szCs w:val="18"/>
              </w:rPr>
            </w:pPr>
            <w:r w:rsidRPr="00602EDC">
              <w:rPr>
                <w:sz w:val="18"/>
                <w:szCs w:val="18"/>
              </w:rPr>
              <w:t>Signature</w:t>
            </w:r>
          </w:p>
        </w:tc>
        <w:tc>
          <w:tcPr>
            <w:tcW w:w="2323" w:type="pct"/>
          </w:tcPr>
          <w:p w:rsidR="006B0E34" w:rsidRPr="00602EDC" w:rsidRDefault="006B0E34" w:rsidP="006B0E34">
            <w:pPr>
              <w:pStyle w:val="LABTablebody"/>
              <w:rPr>
                <w:sz w:val="18"/>
                <w:szCs w:val="18"/>
              </w:rPr>
            </w:pPr>
          </w:p>
        </w:tc>
        <w:tc>
          <w:tcPr>
            <w:tcW w:w="528" w:type="pct"/>
            <w:tcBorders>
              <w:top w:val="nil"/>
              <w:bottom w:val="nil"/>
            </w:tcBorders>
          </w:tcPr>
          <w:p w:rsidR="006B0E34" w:rsidRPr="00602EDC" w:rsidRDefault="006B0E34" w:rsidP="006B0E34">
            <w:pPr>
              <w:pStyle w:val="LABTablebody"/>
              <w:rPr>
                <w:sz w:val="18"/>
                <w:szCs w:val="18"/>
              </w:rPr>
            </w:pPr>
          </w:p>
        </w:tc>
        <w:tc>
          <w:tcPr>
            <w:tcW w:w="451" w:type="pct"/>
            <w:shd w:val="clear" w:color="auto" w:fill="BFBFBF" w:themeFill="background1" w:themeFillShade="BF"/>
          </w:tcPr>
          <w:p w:rsidR="006B0E34" w:rsidRPr="00D8050D" w:rsidRDefault="00D8050D" w:rsidP="006B0E34">
            <w:pPr>
              <w:pStyle w:val="LABTablebody"/>
              <w:rPr>
                <w:sz w:val="18"/>
                <w:szCs w:val="18"/>
              </w:rPr>
            </w:pPr>
            <w:r>
              <w:rPr>
                <w:sz w:val="18"/>
                <w:szCs w:val="18"/>
              </w:rPr>
              <w:t>Date</w:t>
            </w:r>
          </w:p>
        </w:tc>
        <w:tc>
          <w:tcPr>
            <w:tcW w:w="1000" w:type="pct"/>
          </w:tcPr>
          <w:p w:rsidR="006B0E34" w:rsidRPr="00602EDC" w:rsidRDefault="006B0E34" w:rsidP="006B0E34">
            <w:pPr>
              <w:pStyle w:val="LABTablebody"/>
              <w:rPr>
                <w:sz w:val="18"/>
                <w:szCs w:val="18"/>
              </w:rPr>
            </w:pPr>
          </w:p>
        </w:tc>
      </w:tr>
    </w:tbl>
    <w:p w:rsidR="006B0E34" w:rsidRDefault="006B0E34">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7D10D2" w:rsidRDefault="007D10D2">
      <w:pPr>
        <w:rPr>
          <w:rFonts w:ascii="Arial" w:hAnsi="Arial" w:cs="Arial"/>
          <w:b/>
          <w:sz w:val="20"/>
          <w:szCs w:val="20"/>
        </w:rPr>
      </w:pPr>
      <w:r w:rsidRPr="003A1335">
        <w:rPr>
          <w:rFonts w:ascii="Arial" w:hAnsi="Arial" w:cs="Arial"/>
          <w:b/>
          <w:sz w:val="20"/>
          <w:szCs w:val="20"/>
        </w:rPr>
        <w:lastRenderedPageBreak/>
        <w:t>PLEASE COMPLETE IN BLOCK CAPITALS:</w:t>
      </w:r>
    </w:p>
    <w:p w:rsidR="00996987" w:rsidRPr="003A1335" w:rsidRDefault="00996987">
      <w:pPr>
        <w:rPr>
          <w:rFonts w:ascii="Arial" w:hAnsi="Arial"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618"/>
        <w:gridCol w:w="490"/>
        <w:gridCol w:w="6668"/>
      </w:tblGrid>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sidRPr="000A07B4">
              <w:rPr>
                <w:b w:val="0"/>
              </w:rPr>
              <w:t>1.</w:t>
            </w:r>
          </w:p>
        </w:tc>
        <w:tc>
          <w:tcPr>
            <w:tcW w:w="1140" w:type="pct"/>
            <w:gridSpan w:val="2"/>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Name of Mediator</w:t>
            </w:r>
          </w:p>
        </w:tc>
        <w:tc>
          <w:tcPr>
            <w:tcW w:w="3606" w:type="pct"/>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2</w:t>
            </w:r>
            <w:r w:rsidRPr="000A07B4">
              <w:rPr>
                <w:b w:val="0"/>
              </w:rPr>
              <w:t>.</w:t>
            </w:r>
          </w:p>
        </w:tc>
        <w:tc>
          <w:tcPr>
            <w:tcW w:w="4746" w:type="pct"/>
            <w:gridSpan w:val="3"/>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810C73" w:rsidP="00602EDC">
            <w:pPr>
              <w:pStyle w:val="LABTablebody"/>
              <w:rPr>
                <w:b w:val="0"/>
              </w:rPr>
            </w:pPr>
            <w:r>
              <w:rPr>
                <w:b w:val="0"/>
              </w:rPr>
              <w:t xml:space="preserve">Address </w:t>
            </w:r>
            <w:r w:rsidR="00602EDC">
              <w:rPr>
                <w:b w:val="0"/>
              </w:rPr>
              <w:t xml:space="preserve"> (including </w:t>
            </w:r>
            <w:proofErr w:type="spellStart"/>
            <w:r w:rsidR="00602EDC">
              <w:rPr>
                <w:b w:val="0"/>
              </w:rPr>
              <w:t>Eircode</w:t>
            </w:r>
            <w:proofErr w:type="spellEnd"/>
            <w:r w:rsidR="00602EDC">
              <w:rPr>
                <w:b w:val="0"/>
              </w:rPr>
              <w:t xml:space="preserve"> or NI Postcode)</w:t>
            </w: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rPr>
            </w:pPr>
          </w:p>
        </w:tc>
        <w:tc>
          <w:tcPr>
            <w:tcW w:w="4746" w:type="pct"/>
            <w:gridSpan w:val="3"/>
            <w:tcBorders>
              <w:top w:val="single" w:sz="4" w:space="0" w:color="007284"/>
              <w:left w:val="single" w:sz="4" w:space="0" w:color="007284"/>
              <w:bottom w:val="single" w:sz="4" w:space="0" w:color="007284"/>
              <w:right w:val="single" w:sz="4" w:space="0" w:color="007284"/>
            </w:tcBorders>
          </w:tcPr>
          <w:p w:rsidR="00602EDC" w:rsidRDefault="00602EDC" w:rsidP="00602EDC">
            <w:pPr>
              <w:pStyle w:val="LABTablebody"/>
              <w:rPr>
                <w:b w:val="0"/>
                <w:bCs w:val="0"/>
              </w:rPr>
            </w:pPr>
          </w:p>
          <w:p w:rsidR="00602EDC" w:rsidRDefault="00602EDC" w:rsidP="00602EDC">
            <w:pPr>
              <w:pStyle w:val="LABTablebody"/>
              <w:rPr>
                <w:b w:val="0"/>
                <w:bCs w:val="0"/>
              </w:rPr>
            </w:pPr>
          </w:p>
          <w:p w:rsidR="00602EDC" w:rsidRDefault="00602EDC" w:rsidP="00602EDC">
            <w:pPr>
              <w:pStyle w:val="LABTablebody"/>
              <w:rPr>
                <w:b w:val="0"/>
                <w:bCs w:val="0"/>
              </w:rPr>
            </w:pPr>
          </w:p>
          <w:p w:rsidR="00602EDC" w:rsidRDefault="00602EDC" w:rsidP="00602EDC">
            <w:pPr>
              <w:pStyle w:val="LABTablebody"/>
              <w:rPr>
                <w:b w:val="0"/>
                <w:bCs w:val="0"/>
              </w:rPr>
            </w:pPr>
          </w:p>
          <w:p w:rsidR="00602EDC" w:rsidRDefault="00602EDC" w:rsidP="00602EDC">
            <w:pPr>
              <w:pStyle w:val="LABTablebody"/>
              <w:rPr>
                <w:b w:val="0"/>
                <w:bCs w:val="0"/>
              </w:rPr>
            </w:pPr>
          </w:p>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3</w:t>
            </w:r>
            <w:r w:rsidRPr="000A07B4">
              <w:rPr>
                <w:b w:val="0"/>
              </w:rPr>
              <w:t>.</w:t>
            </w:r>
          </w:p>
        </w:tc>
        <w:tc>
          <w:tcPr>
            <w:tcW w:w="4746" w:type="pct"/>
            <w:gridSpan w:val="3"/>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sidRPr="000A07B4">
              <w:rPr>
                <w:b w:val="0"/>
              </w:rPr>
              <w:t xml:space="preserve">Contact </w:t>
            </w:r>
            <w:r>
              <w:rPr>
                <w:b w:val="0"/>
              </w:rPr>
              <w:t>details</w:t>
            </w: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r>
              <w:rPr>
                <w:b w:val="0"/>
                <w:bCs w:val="0"/>
              </w:rPr>
              <w:t>Telephone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r w:rsidRPr="000A07B4">
              <w:rPr>
                <w:b w:val="0"/>
                <w:bCs w:val="0"/>
              </w:rPr>
              <w:t>Mobile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r w:rsidRPr="000A07B4">
              <w:rPr>
                <w:b w:val="0"/>
                <w:bCs w:val="0"/>
              </w:rPr>
              <w:t>Email</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4.</w:t>
            </w: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D14E61" w:rsidRDefault="00602EDC" w:rsidP="00602EDC">
            <w:pPr>
              <w:pStyle w:val="LABTablebody"/>
              <w:rPr>
                <w:b w:val="0"/>
              </w:rPr>
            </w:pPr>
            <w:r>
              <w:rPr>
                <w:b w:val="0"/>
              </w:rPr>
              <w:t>VAT Number</w:t>
            </w:r>
          </w:p>
        </w:tc>
        <w:tc>
          <w:tcPr>
            <w:tcW w:w="3871" w:type="pct"/>
            <w:gridSpan w:val="2"/>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Default="00602EDC" w:rsidP="00602EDC">
            <w:pPr>
              <w:pStyle w:val="LABTablebody"/>
              <w:rPr>
                <w:b w:val="0"/>
              </w:rPr>
            </w:pPr>
            <w:r>
              <w:rPr>
                <w:b w:val="0"/>
              </w:rPr>
              <w:t>5.</w:t>
            </w: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Default="00602EDC" w:rsidP="00602EDC">
            <w:pPr>
              <w:pStyle w:val="LABTablebody"/>
              <w:rPr>
                <w:b w:val="0"/>
              </w:rPr>
            </w:pPr>
            <w:r>
              <w:rPr>
                <w:b w:val="0"/>
              </w:rPr>
              <w:t>E-Tax Number</w:t>
            </w:r>
          </w:p>
        </w:tc>
        <w:tc>
          <w:tcPr>
            <w:tcW w:w="3871" w:type="pct"/>
            <w:gridSpan w:val="2"/>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bCs w:val="0"/>
              </w:rPr>
            </w:pPr>
          </w:p>
        </w:tc>
      </w:tr>
      <w:tr w:rsidR="00D8050D"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D8050D" w:rsidRDefault="00D8050D" w:rsidP="00602EDC">
            <w:pPr>
              <w:pStyle w:val="LABTablebody"/>
              <w:rPr>
                <w:b w:val="0"/>
              </w:rPr>
            </w:pPr>
            <w:r>
              <w:rPr>
                <w:b w:val="0"/>
              </w:rPr>
              <w:t>6.</w:t>
            </w: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vAlign w:val="bottom"/>
          </w:tcPr>
          <w:p w:rsidR="00D8050D" w:rsidRPr="00C8720F" w:rsidRDefault="00D8050D" w:rsidP="00D8050D">
            <w:pPr>
              <w:pStyle w:val="LABTablebody"/>
              <w:rPr>
                <w:b w:val="0"/>
              </w:rPr>
            </w:pPr>
            <w:r w:rsidRPr="00C8720F">
              <w:rPr>
                <w:b w:val="0"/>
              </w:rPr>
              <w:t xml:space="preserve">Tax clearance certificate enclosed: </w:t>
            </w:r>
          </w:p>
          <w:p w:rsidR="00D8050D" w:rsidRPr="003D0FF7" w:rsidRDefault="00D8050D" w:rsidP="00D8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3D0FF7">
              <w:rPr>
                <w:rFonts w:ascii="Arial" w:hAnsi="Arial" w:cs="Arial"/>
              </w:rPr>
              <w:t xml:space="preserve"> </w:t>
            </w:r>
            <w:r w:rsidRPr="00D8050D">
              <w:rPr>
                <w:b/>
                <w:bCs/>
                <w:shd w:val="clear" w:color="auto" w:fill="FFFFFF" w:themeFill="background1"/>
              </w:rPr>
              <w:fldChar w:fldCharType="begin">
                <w:ffData>
                  <w:name w:val="Check1"/>
                  <w:enabled/>
                  <w:calcOnExit w:val="0"/>
                  <w:checkBox>
                    <w:sizeAuto/>
                    <w:default w:val="0"/>
                  </w:checkBox>
                </w:ffData>
              </w:fldChar>
            </w:r>
            <w:r w:rsidRPr="00D8050D">
              <w:rPr>
                <w:shd w:val="clear" w:color="auto" w:fill="FFFFFF" w:themeFill="background1"/>
              </w:rPr>
              <w:instrText xml:space="preserve"> FORMCHECKBOX </w:instrText>
            </w:r>
            <w:r w:rsidR="004643FD">
              <w:rPr>
                <w:b/>
                <w:bCs/>
                <w:shd w:val="clear" w:color="auto" w:fill="FFFFFF" w:themeFill="background1"/>
              </w:rPr>
            </w:r>
            <w:r w:rsidR="004643FD">
              <w:rPr>
                <w:b/>
                <w:bCs/>
                <w:shd w:val="clear" w:color="auto" w:fill="FFFFFF" w:themeFill="background1"/>
              </w:rPr>
              <w:fldChar w:fldCharType="separate"/>
            </w:r>
            <w:r w:rsidRPr="00D8050D">
              <w:rPr>
                <w:b/>
                <w:bCs/>
                <w:shd w:val="clear" w:color="auto" w:fill="FFFFFF" w:themeFill="background1"/>
              </w:rPr>
              <w:fldChar w:fldCharType="end"/>
            </w:r>
            <w:r>
              <w:rPr>
                <w:b/>
                <w:bCs/>
              </w:rPr>
              <w:t xml:space="preserve"> Yes </w:t>
            </w:r>
            <w:r w:rsidRPr="001B0708">
              <w:rPr>
                <w:b/>
                <w:bCs/>
              </w:rPr>
              <w:fldChar w:fldCharType="begin">
                <w:ffData>
                  <w:name w:val="Check1"/>
                  <w:enabled/>
                  <w:calcOnExit w:val="0"/>
                  <w:checkBox>
                    <w:sizeAuto/>
                    <w:default w:val="0"/>
                  </w:checkBox>
                </w:ffData>
              </w:fldChar>
            </w:r>
            <w:r w:rsidRPr="001B0708">
              <w:instrText xml:space="preserve"> FORMCHECKBOX </w:instrText>
            </w:r>
            <w:r w:rsidR="004643FD">
              <w:rPr>
                <w:b/>
                <w:bCs/>
              </w:rPr>
            </w:r>
            <w:r w:rsidR="004643FD">
              <w:rPr>
                <w:b/>
                <w:bCs/>
              </w:rPr>
              <w:fldChar w:fldCharType="separate"/>
            </w:r>
            <w:r w:rsidRPr="001B0708">
              <w:rPr>
                <w:b/>
                <w:bCs/>
              </w:rPr>
              <w:fldChar w:fldCharType="end"/>
            </w:r>
            <w:r>
              <w:rPr>
                <w:b/>
                <w:bCs/>
              </w:rPr>
              <w:t xml:space="preserve"> No</w:t>
            </w:r>
          </w:p>
        </w:tc>
        <w:tc>
          <w:tcPr>
            <w:tcW w:w="3871" w:type="pct"/>
            <w:gridSpan w:val="2"/>
            <w:tcBorders>
              <w:top w:val="single" w:sz="4" w:space="0" w:color="007284"/>
              <w:left w:val="single" w:sz="4" w:space="0" w:color="007284"/>
              <w:bottom w:val="single" w:sz="4" w:space="0" w:color="007284"/>
              <w:right w:val="single" w:sz="4" w:space="0" w:color="007284"/>
            </w:tcBorders>
            <w:vAlign w:val="bottom"/>
          </w:tcPr>
          <w:p w:rsidR="00D8050D" w:rsidRPr="003D0FF7" w:rsidRDefault="00D8050D" w:rsidP="00D8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r>
      <w:tr w:rsidR="00D8050D" w:rsidRPr="000A07B4" w:rsidTr="00D8050D">
        <w:tc>
          <w:tcPr>
            <w:tcW w:w="5000" w:type="pct"/>
            <w:gridSpan w:val="4"/>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D8050D" w:rsidRPr="00A35AAB" w:rsidRDefault="00D8050D" w:rsidP="00602EDC">
            <w:pPr>
              <w:pStyle w:val="LABTablebody"/>
              <w:rPr>
                <w:b w:val="0"/>
              </w:rPr>
            </w:pPr>
            <w:r w:rsidRPr="00A35AAB">
              <w:rPr>
                <w:b w:val="0"/>
              </w:rPr>
              <w:t xml:space="preserve">I have read and understood the terms and conditions pursuant to the Scheme and I wish to participate </w:t>
            </w:r>
            <w:r>
              <w:rPr>
                <w:b w:val="0"/>
              </w:rPr>
              <w:t>in</w:t>
            </w:r>
            <w:r w:rsidRPr="00A35AAB">
              <w:rPr>
                <w:b w:val="0"/>
              </w:rPr>
              <w:t xml:space="preserve"> the Scheme</w:t>
            </w:r>
            <w:r>
              <w:rPr>
                <w:b w:val="0"/>
              </w:rPr>
              <w:t xml:space="preserve"> </w:t>
            </w:r>
            <w:r w:rsidRPr="00602EDC">
              <w:rPr>
                <w:b w:val="0"/>
              </w:rPr>
              <w:t>Provision of Family Mediation Services in certain family matters</w:t>
            </w:r>
            <w:r>
              <w:rPr>
                <w:b w:val="0"/>
              </w:rPr>
              <w:t xml:space="preserve">.   </w:t>
            </w:r>
            <w:r w:rsidRPr="00D8050D">
              <w:rPr>
                <w:b w:val="0"/>
                <w:bCs w:val="0"/>
                <w:shd w:val="clear" w:color="auto" w:fill="FFFFFF" w:themeFill="background1"/>
              </w:rPr>
              <w:fldChar w:fldCharType="begin">
                <w:ffData>
                  <w:name w:val="Check1"/>
                  <w:enabled/>
                  <w:calcOnExit w:val="0"/>
                  <w:checkBox>
                    <w:sizeAuto/>
                    <w:default w:val="0"/>
                  </w:checkBox>
                </w:ffData>
              </w:fldChar>
            </w:r>
            <w:r w:rsidRPr="00D8050D">
              <w:rPr>
                <w:shd w:val="clear" w:color="auto" w:fill="FFFFFF" w:themeFill="background1"/>
              </w:rPr>
              <w:instrText xml:space="preserve"> FORMCHECKBOX </w:instrText>
            </w:r>
            <w:r w:rsidR="004643FD">
              <w:rPr>
                <w:b w:val="0"/>
                <w:bCs w:val="0"/>
                <w:shd w:val="clear" w:color="auto" w:fill="FFFFFF" w:themeFill="background1"/>
              </w:rPr>
            </w:r>
            <w:r w:rsidR="004643FD">
              <w:rPr>
                <w:b w:val="0"/>
                <w:bCs w:val="0"/>
                <w:shd w:val="clear" w:color="auto" w:fill="FFFFFF" w:themeFill="background1"/>
              </w:rPr>
              <w:fldChar w:fldCharType="separate"/>
            </w:r>
            <w:r w:rsidRPr="00D8050D">
              <w:rPr>
                <w:b w:val="0"/>
                <w:bCs w:val="0"/>
                <w:shd w:val="clear" w:color="auto" w:fill="FFFFFF" w:themeFill="background1"/>
              </w:rPr>
              <w:fldChar w:fldCharType="end"/>
            </w:r>
            <w:r>
              <w:rPr>
                <w:b w:val="0"/>
                <w:bCs w:val="0"/>
              </w:rPr>
              <w:t xml:space="preserve"> Yes </w:t>
            </w:r>
            <w:r w:rsidRPr="001B0708">
              <w:rPr>
                <w:b w:val="0"/>
                <w:bCs w:val="0"/>
              </w:rPr>
              <w:fldChar w:fldCharType="begin">
                <w:ffData>
                  <w:name w:val="Check1"/>
                  <w:enabled/>
                  <w:calcOnExit w:val="0"/>
                  <w:checkBox>
                    <w:sizeAuto/>
                    <w:default w:val="0"/>
                  </w:checkBox>
                </w:ffData>
              </w:fldChar>
            </w:r>
            <w:r w:rsidRPr="001B0708">
              <w:instrText xml:space="preserve"> FORMCHECKBOX </w:instrText>
            </w:r>
            <w:r w:rsidR="004643FD">
              <w:rPr>
                <w:b w:val="0"/>
                <w:bCs w:val="0"/>
              </w:rPr>
            </w:r>
            <w:r w:rsidR="004643FD">
              <w:rPr>
                <w:b w:val="0"/>
                <w:bCs w:val="0"/>
              </w:rPr>
              <w:fldChar w:fldCharType="separate"/>
            </w:r>
            <w:r w:rsidRPr="001B0708">
              <w:rPr>
                <w:b w:val="0"/>
                <w:bCs w:val="0"/>
              </w:rPr>
              <w:fldChar w:fldCharType="end"/>
            </w:r>
            <w:r>
              <w:rPr>
                <w:b w:val="0"/>
                <w:bCs w:val="0"/>
              </w:rPr>
              <w:t xml:space="preserve"> No</w:t>
            </w:r>
            <w:r>
              <w:rPr>
                <w:b w:val="0"/>
              </w:rPr>
              <w:t xml:space="preserve">  </w:t>
            </w:r>
          </w:p>
        </w:tc>
      </w:tr>
    </w:tbl>
    <w:p w:rsidR="007D10D2" w:rsidRDefault="007D10D2">
      <w:pPr>
        <w:rPr>
          <w:rFonts w:ascii="Arial" w:hAnsi="Arial" w:cs="Arial"/>
          <w:sz w:val="20"/>
          <w:szCs w:val="20"/>
        </w:rPr>
      </w:pPr>
    </w:p>
    <w:p w:rsidR="00996987" w:rsidRDefault="0099698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4296"/>
        <w:gridCol w:w="976"/>
        <w:gridCol w:w="834"/>
        <w:gridCol w:w="1848"/>
      </w:tblGrid>
      <w:tr w:rsidR="00996987" w:rsidRPr="001B0708" w:rsidTr="00AD0DE9">
        <w:trPr>
          <w:trHeight w:val="380"/>
        </w:trPr>
        <w:tc>
          <w:tcPr>
            <w:tcW w:w="697" w:type="pct"/>
            <w:shd w:val="clear" w:color="auto" w:fill="BFBFBF" w:themeFill="background1" w:themeFillShade="BF"/>
          </w:tcPr>
          <w:p w:rsidR="00996987" w:rsidRPr="001B0708" w:rsidRDefault="00996987" w:rsidP="00810C73">
            <w:pPr>
              <w:pStyle w:val="LABTablebody"/>
            </w:pPr>
            <w:r w:rsidRPr="001B0708">
              <w:t>Signature</w:t>
            </w:r>
          </w:p>
        </w:tc>
        <w:tc>
          <w:tcPr>
            <w:tcW w:w="2324" w:type="pct"/>
          </w:tcPr>
          <w:p w:rsidR="00996987" w:rsidRPr="001B0708" w:rsidRDefault="00996987" w:rsidP="00810C73">
            <w:pPr>
              <w:pStyle w:val="LABTablebody"/>
            </w:pPr>
          </w:p>
        </w:tc>
        <w:tc>
          <w:tcPr>
            <w:tcW w:w="528" w:type="pct"/>
            <w:tcBorders>
              <w:top w:val="nil"/>
              <w:bottom w:val="nil"/>
            </w:tcBorders>
          </w:tcPr>
          <w:p w:rsidR="00996987" w:rsidRPr="001B0708" w:rsidRDefault="00996987" w:rsidP="00810C73">
            <w:pPr>
              <w:pStyle w:val="LABTablebody"/>
            </w:pPr>
          </w:p>
        </w:tc>
        <w:tc>
          <w:tcPr>
            <w:tcW w:w="451" w:type="pct"/>
            <w:shd w:val="clear" w:color="auto" w:fill="BFBFBF" w:themeFill="background1" w:themeFillShade="BF"/>
          </w:tcPr>
          <w:p w:rsidR="00996987" w:rsidRPr="001B0708" w:rsidRDefault="00996987" w:rsidP="00810C73">
            <w:pPr>
              <w:pStyle w:val="LABTablebody"/>
            </w:pPr>
            <w:r w:rsidRPr="001B0708">
              <w:t>Date</w:t>
            </w:r>
          </w:p>
        </w:tc>
        <w:tc>
          <w:tcPr>
            <w:tcW w:w="1000" w:type="pct"/>
          </w:tcPr>
          <w:p w:rsidR="00996987" w:rsidRPr="001B0708" w:rsidRDefault="00996987" w:rsidP="00810C73">
            <w:pPr>
              <w:pStyle w:val="LABTablebody"/>
            </w:pPr>
          </w:p>
        </w:tc>
      </w:tr>
      <w:tr w:rsidR="00996987" w:rsidRPr="001B0708" w:rsidTr="00AD0DE9">
        <w:trPr>
          <w:gridAfter w:val="3"/>
          <w:wAfter w:w="1979" w:type="pct"/>
          <w:trHeight w:val="380"/>
        </w:trPr>
        <w:tc>
          <w:tcPr>
            <w:tcW w:w="697" w:type="pct"/>
            <w:shd w:val="clear" w:color="auto" w:fill="BFBFBF" w:themeFill="background1" w:themeFillShade="BF"/>
          </w:tcPr>
          <w:p w:rsidR="00996987" w:rsidRPr="001B0708" w:rsidRDefault="00996987" w:rsidP="00810C73">
            <w:pPr>
              <w:pStyle w:val="LABTablebody"/>
            </w:pPr>
            <w:r>
              <w:t>Print</w:t>
            </w:r>
          </w:p>
        </w:tc>
        <w:tc>
          <w:tcPr>
            <w:tcW w:w="2324" w:type="pct"/>
          </w:tcPr>
          <w:p w:rsidR="00996987" w:rsidRPr="001B0708" w:rsidRDefault="00996987" w:rsidP="00810C73">
            <w:pPr>
              <w:pStyle w:val="LABTablebody"/>
            </w:pPr>
          </w:p>
        </w:tc>
      </w:tr>
    </w:tbl>
    <w:p w:rsidR="007D10D2" w:rsidRPr="005A18D5" w:rsidRDefault="007D10D2">
      <w:pPr>
        <w:rPr>
          <w:rFonts w:ascii="Arial" w:hAnsi="Arial" w:cs="Arial"/>
          <w:sz w:val="24"/>
          <w:szCs w:val="24"/>
        </w:rPr>
      </w:pPr>
    </w:p>
    <w:p w:rsidR="007D10D2" w:rsidRPr="005A18D5" w:rsidRDefault="007D10D2">
      <w:pPr>
        <w:rPr>
          <w:rFonts w:ascii="Arial" w:hAnsi="Arial" w:cs="Arial"/>
          <w:sz w:val="24"/>
          <w:szCs w:val="24"/>
        </w:rPr>
      </w:pPr>
    </w:p>
    <w:p w:rsidR="007D10D2" w:rsidRPr="005A18D5" w:rsidRDefault="007D10D2">
      <w:pPr>
        <w:rPr>
          <w:rFonts w:ascii="Arial" w:hAnsi="Arial" w:cs="Arial"/>
          <w:sz w:val="24"/>
          <w:szCs w:val="24"/>
        </w:rPr>
      </w:pPr>
    </w:p>
    <w:sectPr w:rsidR="007D10D2" w:rsidRPr="005A18D5" w:rsidSect="006B41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0D" w:rsidRDefault="00D8050D" w:rsidP="007D10D2">
      <w:pPr>
        <w:spacing w:after="0" w:line="240" w:lineRule="auto"/>
      </w:pPr>
      <w:r>
        <w:separator/>
      </w:r>
    </w:p>
  </w:endnote>
  <w:endnote w:type="continuationSeparator" w:id="0">
    <w:p w:rsidR="00D8050D" w:rsidRDefault="00D8050D" w:rsidP="007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43102"/>
      <w:docPartObj>
        <w:docPartGallery w:val="Page Numbers (Bottom of Page)"/>
        <w:docPartUnique/>
      </w:docPartObj>
    </w:sdtPr>
    <w:sdtEndPr>
      <w:rPr>
        <w:noProof/>
      </w:rPr>
    </w:sdtEndPr>
    <w:sdtContent>
      <w:p w:rsidR="00D8050D" w:rsidRDefault="00D8050D">
        <w:pPr>
          <w:pStyle w:val="Footer"/>
          <w:jc w:val="right"/>
        </w:pPr>
        <w:r>
          <w:fldChar w:fldCharType="begin"/>
        </w:r>
        <w:r>
          <w:instrText xml:space="preserve"> PAGE   \* MERGEFORMAT </w:instrText>
        </w:r>
        <w:r>
          <w:fldChar w:fldCharType="separate"/>
        </w:r>
        <w:r w:rsidR="004643FD">
          <w:rPr>
            <w:noProof/>
          </w:rPr>
          <w:t>1</w:t>
        </w:r>
        <w:r>
          <w:rPr>
            <w:noProof/>
          </w:rPr>
          <w:fldChar w:fldCharType="end"/>
        </w:r>
      </w:p>
    </w:sdtContent>
  </w:sdt>
  <w:p w:rsidR="00D8050D" w:rsidRDefault="00D8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0D" w:rsidRDefault="00D8050D" w:rsidP="007D10D2">
      <w:pPr>
        <w:spacing w:after="0" w:line="240" w:lineRule="auto"/>
      </w:pPr>
      <w:r>
        <w:separator/>
      </w:r>
    </w:p>
  </w:footnote>
  <w:footnote w:type="continuationSeparator" w:id="0">
    <w:p w:rsidR="00D8050D" w:rsidRDefault="00D8050D" w:rsidP="007D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14AFD6"/>
    <w:lvl w:ilvl="0">
      <w:numFmt w:val="bullet"/>
      <w:lvlText w:val="*"/>
      <w:lvlJc w:val="left"/>
    </w:lvl>
  </w:abstractNum>
  <w:abstractNum w:abstractNumId="1">
    <w:nsid w:val="016F3ED3"/>
    <w:multiLevelType w:val="hybridMultilevel"/>
    <w:tmpl w:val="30603012"/>
    <w:lvl w:ilvl="0" w:tplc="30E050EE">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2982DA8"/>
    <w:multiLevelType w:val="hybridMultilevel"/>
    <w:tmpl w:val="9E162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31310B9"/>
    <w:multiLevelType w:val="hybridMultilevel"/>
    <w:tmpl w:val="616A862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7A03EFF"/>
    <w:multiLevelType w:val="hybridMultilevel"/>
    <w:tmpl w:val="65C0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D1A492C"/>
    <w:multiLevelType w:val="multilevel"/>
    <w:tmpl w:val="918C526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6">
    <w:nsid w:val="18CF74B3"/>
    <w:multiLevelType w:val="hybridMultilevel"/>
    <w:tmpl w:val="5F6C0844"/>
    <w:lvl w:ilvl="0" w:tplc="18090001">
      <w:start w:val="1"/>
      <w:numFmt w:val="bullet"/>
      <w:lvlText w:val=""/>
      <w:lvlJc w:val="left"/>
      <w:pPr>
        <w:ind w:left="1920" w:hanging="360"/>
      </w:pPr>
      <w:rPr>
        <w:rFonts w:ascii="Symbol" w:hAnsi="Symbol"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7">
    <w:nsid w:val="19AB5BA4"/>
    <w:multiLevelType w:val="hybridMultilevel"/>
    <w:tmpl w:val="E5E05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59208F4"/>
    <w:multiLevelType w:val="hybridMultilevel"/>
    <w:tmpl w:val="366422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CED4065"/>
    <w:multiLevelType w:val="hybridMultilevel"/>
    <w:tmpl w:val="D00AB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EB05652"/>
    <w:multiLevelType w:val="multilevel"/>
    <w:tmpl w:val="98404BC8"/>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1">
    <w:nsid w:val="2F465281"/>
    <w:multiLevelType w:val="hybridMultilevel"/>
    <w:tmpl w:val="366422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DD027A7"/>
    <w:multiLevelType w:val="hybridMultilevel"/>
    <w:tmpl w:val="3CC26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44721DD"/>
    <w:multiLevelType w:val="hybridMultilevel"/>
    <w:tmpl w:val="93522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8371733"/>
    <w:multiLevelType w:val="hybridMultilevel"/>
    <w:tmpl w:val="8AE27C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89D61F7"/>
    <w:multiLevelType w:val="hybridMultilevel"/>
    <w:tmpl w:val="FCD8B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4FC08D4"/>
    <w:multiLevelType w:val="hybridMultilevel"/>
    <w:tmpl w:val="A8C89F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D1111A7"/>
    <w:multiLevelType w:val="hybridMultilevel"/>
    <w:tmpl w:val="DFC66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3E87CB2"/>
    <w:multiLevelType w:val="hybridMultilevel"/>
    <w:tmpl w:val="8F8ED9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72573567"/>
    <w:multiLevelType w:val="hybridMultilevel"/>
    <w:tmpl w:val="5C12ABD6"/>
    <w:lvl w:ilvl="0" w:tplc="5F687978">
      <w:start w:val="7"/>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CC3118C"/>
    <w:multiLevelType w:val="hybridMultilevel"/>
    <w:tmpl w:val="911C62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10"/>
  </w:num>
  <w:num w:numId="5">
    <w:abstractNumId w:val="19"/>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7"/>
  </w:num>
  <w:num w:numId="8">
    <w:abstractNumId w:val="2"/>
  </w:num>
  <w:num w:numId="9">
    <w:abstractNumId w:val="13"/>
  </w:num>
  <w:num w:numId="10">
    <w:abstractNumId w:val="6"/>
  </w:num>
  <w:num w:numId="11">
    <w:abstractNumId w:val="14"/>
  </w:num>
  <w:num w:numId="12">
    <w:abstractNumId w:val="8"/>
  </w:num>
  <w:num w:numId="13">
    <w:abstractNumId w:val="18"/>
  </w:num>
  <w:num w:numId="14">
    <w:abstractNumId w:val="16"/>
  </w:num>
  <w:num w:numId="15">
    <w:abstractNumId w:val="9"/>
  </w:num>
  <w:num w:numId="16">
    <w:abstractNumId w:val="1"/>
  </w:num>
  <w:num w:numId="17">
    <w:abstractNumId w:val="12"/>
  </w:num>
  <w:num w:numId="18">
    <w:abstractNumId w:val="4"/>
  </w:num>
  <w:num w:numId="19">
    <w:abstractNumId w:val="2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2E"/>
    <w:rsid w:val="00010CEC"/>
    <w:rsid w:val="000214E7"/>
    <w:rsid w:val="000307AB"/>
    <w:rsid w:val="000413D7"/>
    <w:rsid w:val="00045F08"/>
    <w:rsid w:val="00054D8B"/>
    <w:rsid w:val="00074539"/>
    <w:rsid w:val="000947A9"/>
    <w:rsid w:val="00097EB0"/>
    <w:rsid w:val="000A43B4"/>
    <w:rsid w:val="000B5667"/>
    <w:rsid w:val="000E2EB4"/>
    <w:rsid w:val="000E3F4B"/>
    <w:rsid w:val="00104510"/>
    <w:rsid w:val="001101B8"/>
    <w:rsid w:val="00122BC3"/>
    <w:rsid w:val="00124A5A"/>
    <w:rsid w:val="00126006"/>
    <w:rsid w:val="001323D9"/>
    <w:rsid w:val="0013328F"/>
    <w:rsid w:val="00133B95"/>
    <w:rsid w:val="00137269"/>
    <w:rsid w:val="00161133"/>
    <w:rsid w:val="001823F0"/>
    <w:rsid w:val="001933F6"/>
    <w:rsid w:val="00196FB8"/>
    <w:rsid w:val="001A1CD6"/>
    <w:rsid w:val="001A3153"/>
    <w:rsid w:val="001C4EFB"/>
    <w:rsid w:val="001D6C11"/>
    <w:rsid w:val="001E3D92"/>
    <w:rsid w:val="0021468A"/>
    <w:rsid w:val="00233AD1"/>
    <w:rsid w:val="00242932"/>
    <w:rsid w:val="00253E94"/>
    <w:rsid w:val="00267144"/>
    <w:rsid w:val="00285636"/>
    <w:rsid w:val="002A3036"/>
    <w:rsid w:val="002B1F68"/>
    <w:rsid w:val="002C18A3"/>
    <w:rsid w:val="002E3180"/>
    <w:rsid w:val="002F2916"/>
    <w:rsid w:val="002F5FF0"/>
    <w:rsid w:val="00302C82"/>
    <w:rsid w:val="003074D4"/>
    <w:rsid w:val="003148F5"/>
    <w:rsid w:val="0032311B"/>
    <w:rsid w:val="00331FA9"/>
    <w:rsid w:val="00335618"/>
    <w:rsid w:val="00344E26"/>
    <w:rsid w:val="00344FA3"/>
    <w:rsid w:val="0036024D"/>
    <w:rsid w:val="003648E8"/>
    <w:rsid w:val="003878B3"/>
    <w:rsid w:val="003A1335"/>
    <w:rsid w:val="003A5625"/>
    <w:rsid w:val="003B2152"/>
    <w:rsid w:val="003B2CE5"/>
    <w:rsid w:val="003D1C2A"/>
    <w:rsid w:val="003E0504"/>
    <w:rsid w:val="003E47EB"/>
    <w:rsid w:val="003F04B0"/>
    <w:rsid w:val="00401AC9"/>
    <w:rsid w:val="004135E5"/>
    <w:rsid w:val="00423834"/>
    <w:rsid w:val="004269A2"/>
    <w:rsid w:val="004304FD"/>
    <w:rsid w:val="00430F61"/>
    <w:rsid w:val="004318DD"/>
    <w:rsid w:val="00431BDF"/>
    <w:rsid w:val="00433006"/>
    <w:rsid w:val="00436AC0"/>
    <w:rsid w:val="00443879"/>
    <w:rsid w:val="0044758E"/>
    <w:rsid w:val="004643FD"/>
    <w:rsid w:val="004652A8"/>
    <w:rsid w:val="0046747D"/>
    <w:rsid w:val="00480826"/>
    <w:rsid w:val="00485A8C"/>
    <w:rsid w:val="00486F6B"/>
    <w:rsid w:val="004901B9"/>
    <w:rsid w:val="004A6654"/>
    <w:rsid w:val="004A793C"/>
    <w:rsid w:val="004B602F"/>
    <w:rsid w:val="004C6B75"/>
    <w:rsid w:val="004D1493"/>
    <w:rsid w:val="004D2385"/>
    <w:rsid w:val="004E040C"/>
    <w:rsid w:val="004E5120"/>
    <w:rsid w:val="004F24EF"/>
    <w:rsid w:val="005035CF"/>
    <w:rsid w:val="00506102"/>
    <w:rsid w:val="00515882"/>
    <w:rsid w:val="00527423"/>
    <w:rsid w:val="005459BA"/>
    <w:rsid w:val="00551B48"/>
    <w:rsid w:val="0058006E"/>
    <w:rsid w:val="0058227F"/>
    <w:rsid w:val="00587C3C"/>
    <w:rsid w:val="005A18D5"/>
    <w:rsid w:val="005A6BDE"/>
    <w:rsid w:val="005B11F7"/>
    <w:rsid w:val="005B2931"/>
    <w:rsid w:val="005D19CD"/>
    <w:rsid w:val="005E029F"/>
    <w:rsid w:val="00602EDC"/>
    <w:rsid w:val="00605768"/>
    <w:rsid w:val="0060614E"/>
    <w:rsid w:val="00621220"/>
    <w:rsid w:val="00624FD2"/>
    <w:rsid w:val="00630B71"/>
    <w:rsid w:val="00635A2E"/>
    <w:rsid w:val="00641568"/>
    <w:rsid w:val="006637C3"/>
    <w:rsid w:val="006748C8"/>
    <w:rsid w:val="006758A4"/>
    <w:rsid w:val="0068192A"/>
    <w:rsid w:val="00693928"/>
    <w:rsid w:val="006957CA"/>
    <w:rsid w:val="006962F9"/>
    <w:rsid w:val="006A310B"/>
    <w:rsid w:val="006B0B97"/>
    <w:rsid w:val="006B0E34"/>
    <w:rsid w:val="006B41A8"/>
    <w:rsid w:val="006B4773"/>
    <w:rsid w:val="006B65CD"/>
    <w:rsid w:val="006D3716"/>
    <w:rsid w:val="006D4E06"/>
    <w:rsid w:val="006F0A3B"/>
    <w:rsid w:val="006F6D8B"/>
    <w:rsid w:val="006F7971"/>
    <w:rsid w:val="007016D6"/>
    <w:rsid w:val="00722D23"/>
    <w:rsid w:val="00724E05"/>
    <w:rsid w:val="007269D3"/>
    <w:rsid w:val="007301D9"/>
    <w:rsid w:val="00730ED3"/>
    <w:rsid w:val="00744E53"/>
    <w:rsid w:val="007647E7"/>
    <w:rsid w:val="007819E7"/>
    <w:rsid w:val="0078470F"/>
    <w:rsid w:val="0078494E"/>
    <w:rsid w:val="007A2AFB"/>
    <w:rsid w:val="007A2BE0"/>
    <w:rsid w:val="007B1B7E"/>
    <w:rsid w:val="007B5B79"/>
    <w:rsid w:val="007D10D2"/>
    <w:rsid w:val="007D7908"/>
    <w:rsid w:val="007F6149"/>
    <w:rsid w:val="00800F21"/>
    <w:rsid w:val="00801BDF"/>
    <w:rsid w:val="008043EA"/>
    <w:rsid w:val="00810C73"/>
    <w:rsid w:val="0081692E"/>
    <w:rsid w:val="00826BC4"/>
    <w:rsid w:val="00851030"/>
    <w:rsid w:val="008519D1"/>
    <w:rsid w:val="00855469"/>
    <w:rsid w:val="00860574"/>
    <w:rsid w:val="00882867"/>
    <w:rsid w:val="00891F15"/>
    <w:rsid w:val="00892E59"/>
    <w:rsid w:val="008A2C9B"/>
    <w:rsid w:val="008B21DC"/>
    <w:rsid w:val="008B62BF"/>
    <w:rsid w:val="008B721A"/>
    <w:rsid w:val="008B7730"/>
    <w:rsid w:val="008D04CC"/>
    <w:rsid w:val="008D2365"/>
    <w:rsid w:val="008E1B36"/>
    <w:rsid w:val="008E1ECA"/>
    <w:rsid w:val="008E36CF"/>
    <w:rsid w:val="009003DC"/>
    <w:rsid w:val="00904B49"/>
    <w:rsid w:val="00913E39"/>
    <w:rsid w:val="009164AE"/>
    <w:rsid w:val="009224D0"/>
    <w:rsid w:val="00927C05"/>
    <w:rsid w:val="00931D77"/>
    <w:rsid w:val="009350DE"/>
    <w:rsid w:val="009362A1"/>
    <w:rsid w:val="00951381"/>
    <w:rsid w:val="00954144"/>
    <w:rsid w:val="0095739F"/>
    <w:rsid w:val="009611BD"/>
    <w:rsid w:val="0097224C"/>
    <w:rsid w:val="00983515"/>
    <w:rsid w:val="00996987"/>
    <w:rsid w:val="009A3955"/>
    <w:rsid w:val="009A5662"/>
    <w:rsid w:val="009B1CD9"/>
    <w:rsid w:val="009B3E3A"/>
    <w:rsid w:val="009C190F"/>
    <w:rsid w:val="009D3503"/>
    <w:rsid w:val="009E358E"/>
    <w:rsid w:val="009E7A46"/>
    <w:rsid w:val="00A14A3F"/>
    <w:rsid w:val="00A169D7"/>
    <w:rsid w:val="00A44825"/>
    <w:rsid w:val="00A54229"/>
    <w:rsid w:val="00A57093"/>
    <w:rsid w:val="00A65F4C"/>
    <w:rsid w:val="00A70FA1"/>
    <w:rsid w:val="00A72FBD"/>
    <w:rsid w:val="00A94BDB"/>
    <w:rsid w:val="00AA698B"/>
    <w:rsid w:val="00AD0DE9"/>
    <w:rsid w:val="00AD4200"/>
    <w:rsid w:val="00AE2A44"/>
    <w:rsid w:val="00AE3024"/>
    <w:rsid w:val="00AF661E"/>
    <w:rsid w:val="00B07AD7"/>
    <w:rsid w:val="00B21455"/>
    <w:rsid w:val="00B24055"/>
    <w:rsid w:val="00B334F2"/>
    <w:rsid w:val="00B40578"/>
    <w:rsid w:val="00B4263E"/>
    <w:rsid w:val="00B43476"/>
    <w:rsid w:val="00B67DFA"/>
    <w:rsid w:val="00B8098F"/>
    <w:rsid w:val="00B815F2"/>
    <w:rsid w:val="00B9556B"/>
    <w:rsid w:val="00BA10A2"/>
    <w:rsid w:val="00BA7080"/>
    <w:rsid w:val="00BB1471"/>
    <w:rsid w:val="00BB1BF2"/>
    <w:rsid w:val="00BC72D7"/>
    <w:rsid w:val="00BE0024"/>
    <w:rsid w:val="00C20075"/>
    <w:rsid w:val="00C37DBE"/>
    <w:rsid w:val="00C41052"/>
    <w:rsid w:val="00C52F80"/>
    <w:rsid w:val="00C6635A"/>
    <w:rsid w:val="00C7699E"/>
    <w:rsid w:val="00C77A47"/>
    <w:rsid w:val="00C84AB5"/>
    <w:rsid w:val="00C8720F"/>
    <w:rsid w:val="00C92C69"/>
    <w:rsid w:val="00C93DF2"/>
    <w:rsid w:val="00CA7247"/>
    <w:rsid w:val="00CB1B11"/>
    <w:rsid w:val="00CC2645"/>
    <w:rsid w:val="00CC50C4"/>
    <w:rsid w:val="00CD222F"/>
    <w:rsid w:val="00CD2651"/>
    <w:rsid w:val="00CE70D6"/>
    <w:rsid w:val="00D26212"/>
    <w:rsid w:val="00D31C09"/>
    <w:rsid w:val="00D34171"/>
    <w:rsid w:val="00D40B59"/>
    <w:rsid w:val="00D519B7"/>
    <w:rsid w:val="00D8050D"/>
    <w:rsid w:val="00D8227B"/>
    <w:rsid w:val="00D83EC4"/>
    <w:rsid w:val="00DA7341"/>
    <w:rsid w:val="00DA7A6C"/>
    <w:rsid w:val="00DB24A0"/>
    <w:rsid w:val="00DC17DF"/>
    <w:rsid w:val="00DC641A"/>
    <w:rsid w:val="00DF1BD8"/>
    <w:rsid w:val="00E11B76"/>
    <w:rsid w:val="00E21EAC"/>
    <w:rsid w:val="00E53ACC"/>
    <w:rsid w:val="00E54B34"/>
    <w:rsid w:val="00E61C02"/>
    <w:rsid w:val="00E72AD6"/>
    <w:rsid w:val="00E93CDB"/>
    <w:rsid w:val="00EA1FD9"/>
    <w:rsid w:val="00EA21E8"/>
    <w:rsid w:val="00EA35FB"/>
    <w:rsid w:val="00EA6639"/>
    <w:rsid w:val="00EB214B"/>
    <w:rsid w:val="00EC1A16"/>
    <w:rsid w:val="00EC3E62"/>
    <w:rsid w:val="00EC6900"/>
    <w:rsid w:val="00ED2C18"/>
    <w:rsid w:val="00ED7BA1"/>
    <w:rsid w:val="00F10135"/>
    <w:rsid w:val="00F14C7A"/>
    <w:rsid w:val="00F36C44"/>
    <w:rsid w:val="00F41BBA"/>
    <w:rsid w:val="00F43461"/>
    <w:rsid w:val="00F46398"/>
    <w:rsid w:val="00F47CE2"/>
    <w:rsid w:val="00F51350"/>
    <w:rsid w:val="00F61036"/>
    <w:rsid w:val="00F64F76"/>
    <w:rsid w:val="00F67132"/>
    <w:rsid w:val="00F70F08"/>
    <w:rsid w:val="00F816D0"/>
    <w:rsid w:val="00F85D65"/>
    <w:rsid w:val="00FA2489"/>
    <w:rsid w:val="00FB309E"/>
    <w:rsid w:val="00FB3C38"/>
    <w:rsid w:val="00FC4FA9"/>
    <w:rsid w:val="00FE0EFE"/>
    <w:rsid w:val="00FE5C79"/>
    <w:rsid w:val="00FF696E"/>
    <w:rsid w:val="00FF7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1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E5C79"/>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E5C79"/>
    <w:rPr>
      <w:rFonts w:eastAsiaTheme="minorHAnsi"/>
      <w:sz w:val="20"/>
      <w:szCs w:val="20"/>
      <w:lang w:eastAsia="en-US"/>
    </w:rPr>
  </w:style>
  <w:style w:type="paragraph" w:styleId="ListParagraph">
    <w:name w:val="List Paragraph"/>
    <w:basedOn w:val="Normal"/>
    <w:uiPriority w:val="34"/>
    <w:qFormat/>
    <w:rsid w:val="000307AB"/>
    <w:pPr>
      <w:ind w:left="720"/>
      <w:contextualSpacing/>
    </w:pPr>
    <w:rPr>
      <w:rFonts w:eastAsiaTheme="minorHAnsi"/>
      <w:lang w:eastAsia="en-US"/>
    </w:rPr>
  </w:style>
  <w:style w:type="table" w:styleId="TableGrid">
    <w:name w:val="Table Grid"/>
    <w:basedOn w:val="TableNormal"/>
    <w:uiPriority w:val="59"/>
    <w:rsid w:val="000307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214B"/>
    <w:rPr>
      <w:rFonts w:ascii="Arial" w:hAnsi="Arial" w:cs="Arial" w:hint="default"/>
      <w:b/>
      <w:bCs/>
      <w:i w:val="0"/>
      <w:iCs w:val="0"/>
      <w:color w:val="000000"/>
      <w:sz w:val="28"/>
      <w:szCs w:val="28"/>
    </w:rPr>
  </w:style>
  <w:style w:type="character" w:customStyle="1" w:styleId="fontstyle21">
    <w:name w:val="fontstyle21"/>
    <w:basedOn w:val="DefaultParagraphFont"/>
    <w:rsid w:val="00EB214B"/>
    <w:rPr>
      <w:rFonts w:ascii="Arial" w:hAnsi="Arial" w:cs="Arial" w:hint="default"/>
      <w:b w:val="0"/>
      <w:bCs w:val="0"/>
      <w:i w:val="0"/>
      <w:iCs w:val="0"/>
      <w:color w:val="000000"/>
      <w:sz w:val="24"/>
      <w:szCs w:val="24"/>
    </w:rPr>
  </w:style>
  <w:style w:type="character" w:customStyle="1" w:styleId="fontstyle31">
    <w:name w:val="fontstyle31"/>
    <w:basedOn w:val="DefaultParagraphFont"/>
    <w:rsid w:val="00EB214B"/>
    <w:rPr>
      <w:rFonts w:ascii="Arial" w:hAnsi="Arial" w:cs="Arial" w:hint="default"/>
      <w:b w:val="0"/>
      <w:bCs w:val="0"/>
      <w:i/>
      <w:iCs/>
      <w:color w:val="000000"/>
      <w:sz w:val="24"/>
      <w:szCs w:val="24"/>
    </w:rPr>
  </w:style>
  <w:style w:type="character" w:customStyle="1" w:styleId="fontstyle41">
    <w:name w:val="fontstyle41"/>
    <w:basedOn w:val="DefaultParagraphFont"/>
    <w:rsid w:val="00EB214B"/>
    <w:rPr>
      <w:rFonts w:ascii="Calibri" w:hAnsi="Calibri" w:cs="Calibri" w:hint="default"/>
      <w:b w:val="0"/>
      <w:bCs w:val="0"/>
      <w:i w:val="0"/>
      <w:iCs w:val="0"/>
      <w:color w:val="000000"/>
      <w:sz w:val="20"/>
      <w:szCs w:val="20"/>
    </w:rPr>
  </w:style>
  <w:style w:type="paragraph" w:styleId="BalloonText">
    <w:name w:val="Balloon Text"/>
    <w:basedOn w:val="Normal"/>
    <w:link w:val="BalloonTextChar"/>
    <w:uiPriority w:val="99"/>
    <w:semiHidden/>
    <w:unhideWhenUsed/>
    <w:rsid w:val="0054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BA"/>
    <w:rPr>
      <w:rFonts w:ascii="Tahoma" w:hAnsi="Tahoma" w:cs="Tahoma"/>
      <w:sz w:val="16"/>
      <w:szCs w:val="16"/>
    </w:rPr>
  </w:style>
  <w:style w:type="paragraph" w:styleId="Header">
    <w:name w:val="header"/>
    <w:basedOn w:val="Normal"/>
    <w:link w:val="HeaderChar"/>
    <w:uiPriority w:val="99"/>
    <w:unhideWhenUsed/>
    <w:rsid w:val="007D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D2"/>
  </w:style>
  <w:style w:type="paragraph" w:styleId="Footer">
    <w:name w:val="footer"/>
    <w:basedOn w:val="Normal"/>
    <w:link w:val="FooterChar"/>
    <w:uiPriority w:val="99"/>
    <w:unhideWhenUsed/>
    <w:rsid w:val="007D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D2"/>
  </w:style>
  <w:style w:type="paragraph" w:styleId="NoSpacing">
    <w:name w:val="No Spacing"/>
    <w:uiPriority w:val="1"/>
    <w:qFormat/>
    <w:rsid w:val="00EA1FD9"/>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EA1FD9"/>
    <w:rPr>
      <w:sz w:val="16"/>
      <w:szCs w:val="16"/>
    </w:rPr>
  </w:style>
  <w:style w:type="paragraph" w:styleId="CommentSubject">
    <w:name w:val="annotation subject"/>
    <w:basedOn w:val="CommentText"/>
    <w:next w:val="CommentText"/>
    <w:link w:val="CommentSubjectChar"/>
    <w:uiPriority w:val="99"/>
    <w:semiHidden/>
    <w:unhideWhenUsed/>
    <w:rsid w:val="00F816D0"/>
    <w:rPr>
      <w:rFonts w:eastAsiaTheme="minorEastAsia"/>
      <w:b/>
      <w:bCs/>
      <w:lang w:eastAsia="en-IE"/>
    </w:rPr>
  </w:style>
  <w:style w:type="character" w:customStyle="1" w:styleId="CommentSubjectChar">
    <w:name w:val="Comment Subject Char"/>
    <w:basedOn w:val="CommentTextChar"/>
    <w:link w:val="CommentSubject"/>
    <w:uiPriority w:val="99"/>
    <w:semiHidden/>
    <w:rsid w:val="00F816D0"/>
    <w:rPr>
      <w:rFonts w:eastAsiaTheme="minorHAnsi"/>
      <w:b/>
      <w:bCs/>
      <w:sz w:val="20"/>
      <w:szCs w:val="20"/>
      <w:lang w:eastAsia="en-US"/>
    </w:rPr>
  </w:style>
  <w:style w:type="character" w:styleId="Hyperlink">
    <w:name w:val="Hyperlink"/>
    <w:uiPriority w:val="99"/>
    <w:unhideWhenUsed/>
    <w:rsid w:val="00551B48"/>
    <w:rPr>
      <w:color w:val="0000FF"/>
      <w:u w:val="single"/>
    </w:rPr>
  </w:style>
  <w:style w:type="character" w:customStyle="1" w:styleId="Heading1Char">
    <w:name w:val="Heading 1 Char"/>
    <w:basedOn w:val="DefaultParagraphFont"/>
    <w:link w:val="Heading1"/>
    <w:uiPriority w:val="9"/>
    <w:rsid w:val="00551B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51B48"/>
    <w:pPr>
      <w:outlineLvl w:val="9"/>
    </w:pPr>
    <w:rPr>
      <w:lang w:val="en-US" w:eastAsia="ja-JP"/>
    </w:rPr>
  </w:style>
  <w:style w:type="paragraph" w:styleId="TOC3">
    <w:name w:val="toc 3"/>
    <w:basedOn w:val="Normal"/>
    <w:next w:val="Normal"/>
    <w:autoRedefine/>
    <w:uiPriority w:val="39"/>
    <w:unhideWhenUsed/>
    <w:qFormat/>
    <w:rsid w:val="00551B48"/>
    <w:pPr>
      <w:autoSpaceDE w:val="0"/>
      <w:autoSpaceDN w:val="0"/>
      <w:adjustRightInd w:val="0"/>
      <w:spacing w:after="100" w:line="240" w:lineRule="auto"/>
      <w:ind w:left="480"/>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semiHidden/>
    <w:unhideWhenUsed/>
    <w:qFormat/>
    <w:rsid w:val="005A18D5"/>
    <w:pPr>
      <w:spacing w:after="100"/>
      <w:ind w:left="220"/>
    </w:pPr>
    <w:rPr>
      <w:lang w:val="en-US" w:eastAsia="ja-JP"/>
    </w:rPr>
  </w:style>
  <w:style w:type="paragraph" w:styleId="TOC1">
    <w:name w:val="toc 1"/>
    <w:basedOn w:val="Normal"/>
    <w:next w:val="Normal"/>
    <w:autoRedefine/>
    <w:uiPriority w:val="39"/>
    <w:semiHidden/>
    <w:unhideWhenUsed/>
    <w:qFormat/>
    <w:rsid w:val="005A18D5"/>
    <w:pPr>
      <w:spacing w:after="100"/>
    </w:pPr>
    <w:rPr>
      <w:lang w:val="en-US" w:eastAsia="ja-JP"/>
    </w:rPr>
  </w:style>
  <w:style w:type="paragraph" w:customStyle="1" w:styleId="LABTablebody">
    <w:name w:val="LAB Table body"/>
    <w:basedOn w:val="Normal"/>
    <w:qFormat/>
    <w:rsid w:val="006B0E34"/>
    <w:pPr>
      <w:spacing w:before="120" w:after="120" w:line="240" w:lineRule="auto"/>
    </w:pPr>
    <w:rPr>
      <w:rFonts w:ascii="Arial" w:eastAsia="Times New Roman" w:hAnsi="Arial" w:cs="Arial"/>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1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E5C79"/>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E5C79"/>
    <w:rPr>
      <w:rFonts w:eastAsiaTheme="minorHAnsi"/>
      <w:sz w:val="20"/>
      <w:szCs w:val="20"/>
      <w:lang w:eastAsia="en-US"/>
    </w:rPr>
  </w:style>
  <w:style w:type="paragraph" w:styleId="ListParagraph">
    <w:name w:val="List Paragraph"/>
    <w:basedOn w:val="Normal"/>
    <w:uiPriority w:val="34"/>
    <w:qFormat/>
    <w:rsid w:val="000307AB"/>
    <w:pPr>
      <w:ind w:left="720"/>
      <w:contextualSpacing/>
    </w:pPr>
    <w:rPr>
      <w:rFonts w:eastAsiaTheme="minorHAnsi"/>
      <w:lang w:eastAsia="en-US"/>
    </w:rPr>
  </w:style>
  <w:style w:type="table" w:styleId="TableGrid">
    <w:name w:val="Table Grid"/>
    <w:basedOn w:val="TableNormal"/>
    <w:uiPriority w:val="59"/>
    <w:rsid w:val="000307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214B"/>
    <w:rPr>
      <w:rFonts w:ascii="Arial" w:hAnsi="Arial" w:cs="Arial" w:hint="default"/>
      <w:b/>
      <w:bCs/>
      <w:i w:val="0"/>
      <w:iCs w:val="0"/>
      <w:color w:val="000000"/>
      <w:sz w:val="28"/>
      <w:szCs w:val="28"/>
    </w:rPr>
  </w:style>
  <w:style w:type="character" w:customStyle="1" w:styleId="fontstyle21">
    <w:name w:val="fontstyle21"/>
    <w:basedOn w:val="DefaultParagraphFont"/>
    <w:rsid w:val="00EB214B"/>
    <w:rPr>
      <w:rFonts w:ascii="Arial" w:hAnsi="Arial" w:cs="Arial" w:hint="default"/>
      <w:b w:val="0"/>
      <w:bCs w:val="0"/>
      <w:i w:val="0"/>
      <w:iCs w:val="0"/>
      <w:color w:val="000000"/>
      <w:sz w:val="24"/>
      <w:szCs w:val="24"/>
    </w:rPr>
  </w:style>
  <w:style w:type="character" w:customStyle="1" w:styleId="fontstyle31">
    <w:name w:val="fontstyle31"/>
    <w:basedOn w:val="DefaultParagraphFont"/>
    <w:rsid w:val="00EB214B"/>
    <w:rPr>
      <w:rFonts w:ascii="Arial" w:hAnsi="Arial" w:cs="Arial" w:hint="default"/>
      <w:b w:val="0"/>
      <w:bCs w:val="0"/>
      <w:i/>
      <w:iCs/>
      <w:color w:val="000000"/>
      <w:sz w:val="24"/>
      <w:szCs w:val="24"/>
    </w:rPr>
  </w:style>
  <w:style w:type="character" w:customStyle="1" w:styleId="fontstyle41">
    <w:name w:val="fontstyle41"/>
    <w:basedOn w:val="DefaultParagraphFont"/>
    <w:rsid w:val="00EB214B"/>
    <w:rPr>
      <w:rFonts w:ascii="Calibri" w:hAnsi="Calibri" w:cs="Calibri" w:hint="default"/>
      <w:b w:val="0"/>
      <w:bCs w:val="0"/>
      <w:i w:val="0"/>
      <w:iCs w:val="0"/>
      <w:color w:val="000000"/>
      <w:sz w:val="20"/>
      <w:szCs w:val="20"/>
    </w:rPr>
  </w:style>
  <w:style w:type="paragraph" w:styleId="BalloonText">
    <w:name w:val="Balloon Text"/>
    <w:basedOn w:val="Normal"/>
    <w:link w:val="BalloonTextChar"/>
    <w:uiPriority w:val="99"/>
    <w:semiHidden/>
    <w:unhideWhenUsed/>
    <w:rsid w:val="0054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BA"/>
    <w:rPr>
      <w:rFonts w:ascii="Tahoma" w:hAnsi="Tahoma" w:cs="Tahoma"/>
      <w:sz w:val="16"/>
      <w:szCs w:val="16"/>
    </w:rPr>
  </w:style>
  <w:style w:type="paragraph" w:styleId="Header">
    <w:name w:val="header"/>
    <w:basedOn w:val="Normal"/>
    <w:link w:val="HeaderChar"/>
    <w:uiPriority w:val="99"/>
    <w:unhideWhenUsed/>
    <w:rsid w:val="007D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D2"/>
  </w:style>
  <w:style w:type="paragraph" w:styleId="Footer">
    <w:name w:val="footer"/>
    <w:basedOn w:val="Normal"/>
    <w:link w:val="FooterChar"/>
    <w:uiPriority w:val="99"/>
    <w:unhideWhenUsed/>
    <w:rsid w:val="007D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D2"/>
  </w:style>
  <w:style w:type="paragraph" w:styleId="NoSpacing">
    <w:name w:val="No Spacing"/>
    <w:uiPriority w:val="1"/>
    <w:qFormat/>
    <w:rsid w:val="00EA1FD9"/>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EA1FD9"/>
    <w:rPr>
      <w:sz w:val="16"/>
      <w:szCs w:val="16"/>
    </w:rPr>
  </w:style>
  <w:style w:type="paragraph" w:styleId="CommentSubject">
    <w:name w:val="annotation subject"/>
    <w:basedOn w:val="CommentText"/>
    <w:next w:val="CommentText"/>
    <w:link w:val="CommentSubjectChar"/>
    <w:uiPriority w:val="99"/>
    <w:semiHidden/>
    <w:unhideWhenUsed/>
    <w:rsid w:val="00F816D0"/>
    <w:rPr>
      <w:rFonts w:eastAsiaTheme="minorEastAsia"/>
      <w:b/>
      <w:bCs/>
      <w:lang w:eastAsia="en-IE"/>
    </w:rPr>
  </w:style>
  <w:style w:type="character" w:customStyle="1" w:styleId="CommentSubjectChar">
    <w:name w:val="Comment Subject Char"/>
    <w:basedOn w:val="CommentTextChar"/>
    <w:link w:val="CommentSubject"/>
    <w:uiPriority w:val="99"/>
    <w:semiHidden/>
    <w:rsid w:val="00F816D0"/>
    <w:rPr>
      <w:rFonts w:eastAsiaTheme="minorHAnsi"/>
      <w:b/>
      <w:bCs/>
      <w:sz w:val="20"/>
      <w:szCs w:val="20"/>
      <w:lang w:eastAsia="en-US"/>
    </w:rPr>
  </w:style>
  <w:style w:type="character" w:styleId="Hyperlink">
    <w:name w:val="Hyperlink"/>
    <w:uiPriority w:val="99"/>
    <w:unhideWhenUsed/>
    <w:rsid w:val="00551B48"/>
    <w:rPr>
      <w:color w:val="0000FF"/>
      <w:u w:val="single"/>
    </w:rPr>
  </w:style>
  <w:style w:type="character" w:customStyle="1" w:styleId="Heading1Char">
    <w:name w:val="Heading 1 Char"/>
    <w:basedOn w:val="DefaultParagraphFont"/>
    <w:link w:val="Heading1"/>
    <w:uiPriority w:val="9"/>
    <w:rsid w:val="00551B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51B48"/>
    <w:pPr>
      <w:outlineLvl w:val="9"/>
    </w:pPr>
    <w:rPr>
      <w:lang w:val="en-US" w:eastAsia="ja-JP"/>
    </w:rPr>
  </w:style>
  <w:style w:type="paragraph" w:styleId="TOC3">
    <w:name w:val="toc 3"/>
    <w:basedOn w:val="Normal"/>
    <w:next w:val="Normal"/>
    <w:autoRedefine/>
    <w:uiPriority w:val="39"/>
    <w:unhideWhenUsed/>
    <w:qFormat/>
    <w:rsid w:val="00551B48"/>
    <w:pPr>
      <w:autoSpaceDE w:val="0"/>
      <w:autoSpaceDN w:val="0"/>
      <w:adjustRightInd w:val="0"/>
      <w:spacing w:after="100" w:line="240" w:lineRule="auto"/>
      <w:ind w:left="480"/>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semiHidden/>
    <w:unhideWhenUsed/>
    <w:qFormat/>
    <w:rsid w:val="005A18D5"/>
    <w:pPr>
      <w:spacing w:after="100"/>
      <w:ind w:left="220"/>
    </w:pPr>
    <w:rPr>
      <w:lang w:val="en-US" w:eastAsia="ja-JP"/>
    </w:rPr>
  </w:style>
  <w:style w:type="paragraph" w:styleId="TOC1">
    <w:name w:val="toc 1"/>
    <w:basedOn w:val="Normal"/>
    <w:next w:val="Normal"/>
    <w:autoRedefine/>
    <w:uiPriority w:val="39"/>
    <w:semiHidden/>
    <w:unhideWhenUsed/>
    <w:qFormat/>
    <w:rsid w:val="005A18D5"/>
    <w:pPr>
      <w:spacing w:after="100"/>
    </w:pPr>
    <w:rPr>
      <w:lang w:val="en-US" w:eastAsia="ja-JP"/>
    </w:rPr>
  </w:style>
  <w:style w:type="paragraph" w:customStyle="1" w:styleId="LABTablebody">
    <w:name w:val="LAB Table body"/>
    <w:basedOn w:val="Normal"/>
    <w:qFormat/>
    <w:rsid w:val="006B0E34"/>
    <w:pPr>
      <w:spacing w:before="120" w:after="120" w:line="240" w:lineRule="auto"/>
    </w:pPr>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sops@legalaidboard.i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0649-DD24-405D-B23F-D0864CA0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262E4896</Template>
  <TotalTime>165</TotalTime>
  <Pages>12</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McDaid</dc:creator>
  <cp:lastModifiedBy>Alma X. Cronin</cp:lastModifiedBy>
  <cp:revision>10</cp:revision>
  <cp:lastPrinted>2022-12-20T11:21:00Z</cp:lastPrinted>
  <dcterms:created xsi:type="dcterms:W3CDTF">2022-12-20T12:03:00Z</dcterms:created>
  <dcterms:modified xsi:type="dcterms:W3CDTF">2022-12-29T15:04:00Z</dcterms:modified>
</cp:coreProperties>
</file>